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4EB" w:rsidRPr="007A3A26" w:rsidRDefault="003024EB" w:rsidP="00166EE9">
      <w:pPr>
        <w:pStyle w:val="Didefault"/>
        <w:suppressAutoHyphens/>
        <w:spacing w:before="0" w:after="322"/>
        <w:jc w:val="center"/>
        <w:rPr>
          <w:rFonts w:ascii="Calibri" w:hAnsi="Calibri"/>
          <w:b/>
          <w:bCs/>
          <w:sz w:val="36"/>
          <w:szCs w:val="32"/>
          <w:lang w:val="en-GB"/>
        </w:rPr>
      </w:pPr>
      <w:r w:rsidRPr="007A3A26">
        <w:rPr>
          <w:noProof/>
        </w:rPr>
        <w:drawing>
          <wp:inline distT="0" distB="0" distL="0" distR="0">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rsidR="001D1A84" w:rsidRPr="007A3A26" w:rsidRDefault="00864158" w:rsidP="00A96595">
      <w:pPr>
        <w:pStyle w:val="Didefault"/>
        <w:suppressAutoHyphens/>
        <w:spacing w:before="0" w:line="240" w:lineRule="auto"/>
        <w:jc w:val="center"/>
        <w:rPr>
          <w:rFonts w:ascii="Calibri" w:hAnsi="Calibri" w:cs="Calibri"/>
          <w:sz w:val="22"/>
          <w:szCs w:val="22"/>
          <w:lang w:val="en-GB"/>
        </w:rPr>
      </w:pPr>
      <w:r w:rsidRPr="007A3A26">
        <w:rPr>
          <w:rFonts w:ascii="Calibri" w:hAnsi="Calibri" w:cs="Calibri"/>
          <w:sz w:val="22"/>
          <w:szCs w:val="22"/>
          <w:lang w:val="en-GB"/>
        </w:rPr>
        <w:t>press</w:t>
      </w:r>
      <w:r w:rsidR="001D1A84" w:rsidRPr="007A3A26">
        <w:rPr>
          <w:rFonts w:ascii="Calibri" w:hAnsi="Calibri" w:cs="Calibri"/>
          <w:sz w:val="22"/>
          <w:szCs w:val="22"/>
          <w:lang w:val="en-GB"/>
        </w:rPr>
        <w:t xml:space="preserve"> </w:t>
      </w:r>
      <w:r w:rsidRPr="007A3A26">
        <w:rPr>
          <w:rFonts w:ascii="Calibri" w:hAnsi="Calibri" w:cs="Calibri"/>
          <w:sz w:val="22"/>
          <w:szCs w:val="22"/>
          <w:lang w:val="en-GB"/>
        </w:rPr>
        <w:t>release</w:t>
      </w:r>
      <w:r w:rsidR="0010312F" w:rsidRPr="007A3A26">
        <w:rPr>
          <w:rFonts w:ascii="Calibri" w:hAnsi="Calibri" w:cs="Calibri"/>
          <w:sz w:val="22"/>
          <w:szCs w:val="22"/>
          <w:lang w:val="en-GB"/>
        </w:rPr>
        <w:t xml:space="preserve"> n</w:t>
      </w:r>
      <w:r w:rsidRPr="007A3A26">
        <w:rPr>
          <w:rFonts w:ascii="Calibri" w:hAnsi="Calibri" w:cs="Calibri"/>
          <w:sz w:val="22"/>
          <w:szCs w:val="22"/>
          <w:lang w:val="en-GB"/>
        </w:rPr>
        <w:t>o</w:t>
      </w:r>
      <w:r w:rsidR="0010312F" w:rsidRPr="007A3A26">
        <w:rPr>
          <w:rFonts w:ascii="Calibri" w:hAnsi="Calibri" w:cs="Calibri"/>
          <w:sz w:val="22"/>
          <w:szCs w:val="22"/>
          <w:lang w:val="en-GB"/>
        </w:rPr>
        <w:t>.</w:t>
      </w:r>
      <w:r w:rsidRPr="007A3A26">
        <w:rPr>
          <w:rFonts w:ascii="Calibri" w:hAnsi="Calibri" w:cs="Calibri"/>
          <w:sz w:val="22"/>
          <w:szCs w:val="22"/>
          <w:lang w:val="en-GB"/>
        </w:rPr>
        <w:t xml:space="preserve"> </w:t>
      </w:r>
      <w:r w:rsidR="0010312F" w:rsidRPr="007A3A26">
        <w:rPr>
          <w:rFonts w:ascii="Calibri" w:hAnsi="Calibri" w:cs="Calibri"/>
          <w:sz w:val="22"/>
          <w:szCs w:val="22"/>
          <w:lang w:val="en-GB"/>
        </w:rPr>
        <w:t>1</w:t>
      </w:r>
    </w:p>
    <w:p w:rsidR="001D1A84" w:rsidRPr="007A3A26" w:rsidRDefault="001D1A84" w:rsidP="00A96595">
      <w:pPr>
        <w:pStyle w:val="Didefault"/>
        <w:suppressAutoHyphens/>
        <w:spacing w:before="0" w:line="240" w:lineRule="auto"/>
        <w:jc w:val="center"/>
        <w:rPr>
          <w:rFonts w:ascii="Calibri" w:hAnsi="Calibri" w:cs="Calibri"/>
          <w:b/>
          <w:bCs/>
          <w:sz w:val="22"/>
          <w:szCs w:val="22"/>
          <w:lang w:val="en-GB"/>
        </w:rPr>
      </w:pPr>
    </w:p>
    <w:p w:rsidR="006110A2" w:rsidRPr="007A3A26" w:rsidRDefault="00F45EAA" w:rsidP="00C17C7B">
      <w:pPr>
        <w:pStyle w:val="Didefault"/>
        <w:suppressAutoHyphens/>
        <w:spacing w:before="0" w:line="240" w:lineRule="auto"/>
        <w:jc w:val="center"/>
        <w:rPr>
          <w:rFonts w:ascii="Calibri" w:hAnsi="Calibri" w:cs="Calibri"/>
          <w:b/>
          <w:bCs/>
          <w:lang w:val="en-GB"/>
        </w:rPr>
      </w:pPr>
      <w:r w:rsidRPr="007A3A26">
        <w:rPr>
          <w:rFonts w:ascii="Calibri" w:hAnsi="Calibri" w:cs="Calibri"/>
          <w:b/>
          <w:bCs/>
          <w:lang w:val="en-GB"/>
        </w:rPr>
        <w:t>IEG</w:t>
      </w:r>
      <w:r w:rsidR="00C17C7B" w:rsidRPr="007A3A26">
        <w:rPr>
          <w:rFonts w:ascii="Calibri" w:hAnsi="Calibri" w:cs="Calibri"/>
          <w:b/>
          <w:bCs/>
          <w:lang w:val="en-GB"/>
        </w:rPr>
        <w:t xml:space="preserve">, </w:t>
      </w:r>
      <w:r w:rsidR="006110A2" w:rsidRPr="007A3A26">
        <w:rPr>
          <w:rFonts w:ascii="Calibri" w:hAnsi="Calibri" w:cs="Calibri"/>
          <w:b/>
          <w:bCs/>
          <w:lang w:val="en-GB"/>
        </w:rPr>
        <w:t>MIR</w:t>
      </w:r>
      <w:r w:rsidR="00C17C7B" w:rsidRPr="007A3A26">
        <w:rPr>
          <w:rFonts w:ascii="Calibri" w:hAnsi="Calibri" w:cs="Calibri"/>
          <w:b/>
          <w:bCs/>
          <w:lang w:val="en-GB"/>
        </w:rPr>
        <w:t xml:space="preserve"> 2026</w:t>
      </w:r>
      <w:r w:rsidR="006110A2" w:rsidRPr="007A3A26">
        <w:rPr>
          <w:rFonts w:ascii="Calibri" w:hAnsi="Calibri" w:cs="Calibri"/>
          <w:b/>
          <w:bCs/>
          <w:lang w:val="en-GB"/>
        </w:rPr>
        <w:t xml:space="preserve"> </w:t>
      </w:r>
      <w:r w:rsidR="00864158" w:rsidRPr="007A3A26">
        <w:rPr>
          <w:rFonts w:ascii="Calibri" w:hAnsi="Calibri" w:cs="Calibri"/>
          <w:b/>
          <w:bCs/>
          <w:lang w:val="en-GB"/>
        </w:rPr>
        <w:t xml:space="preserve">BRINGS THE FUTURE OF MULTIMEDIA INTEGRATION TO </w:t>
      </w:r>
      <w:r w:rsidR="00C17C7B" w:rsidRPr="007A3A26">
        <w:rPr>
          <w:rFonts w:ascii="Calibri" w:hAnsi="Calibri" w:cs="Calibri"/>
          <w:b/>
          <w:bCs/>
          <w:lang w:val="en-GB"/>
        </w:rPr>
        <w:t xml:space="preserve">RIMINI </w:t>
      </w:r>
    </w:p>
    <w:p w:rsidR="00B24AC2" w:rsidRPr="007A3A26" w:rsidRDefault="00B24AC2" w:rsidP="00A96595">
      <w:pPr>
        <w:pStyle w:val="Didefault"/>
        <w:suppressAutoHyphens/>
        <w:spacing w:before="0" w:line="240" w:lineRule="auto"/>
        <w:jc w:val="center"/>
        <w:rPr>
          <w:rFonts w:ascii="Calibri" w:hAnsi="Calibri" w:cs="Calibri"/>
          <w:b/>
          <w:bCs/>
          <w:sz w:val="28"/>
          <w:szCs w:val="28"/>
          <w:lang w:val="en-GB"/>
        </w:rPr>
      </w:pPr>
      <w:r w:rsidRPr="007A3A26">
        <w:rPr>
          <w:rFonts w:ascii="Calibri" w:hAnsi="Calibri" w:cs="Calibri"/>
          <w:b/>
          <w:bCs/>
          <w:lang w:val="en-GB"/>
        </w:rPr>
        <w:t xml:space="preserve"> </w:t>
      </w:r>
      <w:r w:rsidR="00864158" w:rsidRPr="007A3A26">
        <w:rPr>
          <w:rFonts w:ascii="Calibri" w:hAnsi="Calibri" w:cs="Calibri"/>
          <w:b/>
          <w:bCs/>
          <w:lang w:val="en-GB"/>
        </w:rPr>
        <w:t xml:space="preserve">AN OPEN </w:t>
      </w:r>
      <w:r w:rsidR="006110A2" w:rsidRPr="007A3A26">
        <w:rPr>
          <w:rFonts w:ascii="Calibri" w:hAnsi="Calibri" w:cs="Calibri"/>
          <w:b/>
          <w:bCs/>
          <w:lang w:val="en-GB"/>
        </w:rPr>
        <w:t>LABORATOR</w:t>
      </w:r>
      <w:r w:rsidR="00864158" w:rsidRPr="007A3A26">
        <w:rPr>
          <w:rFonts w:ascii="Calibri" w:hAnsi="Calibri" w:cs="Calibri"/>
          <w:b/>
          <w:bCs/>
          <w:lang w:val="en-GB"/>
        </w:rPr>
        <w:t>Y OF IMMERSIVENESS, IA AND NEW LANGUAGES</w:t>
      </w:r>
      <w:r w:rsidR="006110A2" w:rsidRPr="007A3A26">
        <w:rPr>
          <w:rFonts w:ascii="Calibri" w:hAnsi="Calibri" w:cs="Calibri"/>
          <w:b/>
          <w:bCs/>
          <w:lang w:val="en-GB"/>
        </w:rPr>
        <w:t xml:space="preserve"> </w:t>
      </w:r>
    </w:p>
    <w:p w:rsidR="00B24AC2" w:rsidRPr="007A3A26" w:rsidRDefault="00B24AC2" w:rsidP="00A96595">
      <w:pPr>
        <w:pStyle w:val="Didefault"/>
        <w:suppressAutoHyphens/>
        <w:spacing w:before="0" w:line="240" w:lineRule="auto"/>
        <w:jc w:val="center"/>
        <w:rPr>
          <w:rFonts w:ascii="Calibri" w:hAnsi="Calibri" w:cs="Calibri"/>
          <w:b/>
          <w:bCs/>
          <w:sz w:val="28"/>
          <w:szCs w:val="28"/>
          <w:lang w:val="en-GB"/>
        </w:rPr>
      </w:pPr>
    </w:p>
    <w:p w:rsidR="00864158" w:rsidRPr="007A3A26" w:rsidRDefault="00864158" w:rsidP="00864158">
      <w:pPr>
        <w:pStyle w:val="NormaleWeb"/>
        <w:numPr>
          <w:ilvl w:val="0"/>
          <w:numId w:val="1"/>
        </w:numPr>
        <w:rPr>
          <w:rFonts w:ascii="Calibri" w:hAnsi="Calibri" w:cs="Calibri"/>
          <w:b/>
          <w:sz w:val="22"/>
          <w:szCs w:val="22"/>
          <w:lang w:val="en-GB"/>
        </w:rPr>
      </w:pPr>
      <w:r w:rsidRPr="007A3A26">
        <w:rPr>
          <w:rFonts w:ascii="Calibri" w:hAnsi="Calibri" w:cs="Calibri"/>
          <w:b/>
          <w:sz w:val="22"/>
          <w:szCs w:val="22"/>
          <w:lang w:val="en-GB"/>
        </w:rPr>
        <w:t xml:space="preserve">The ninth edition of </w:t>
      </w:r>
      <w:r w:rsidR="001A091E" w:rsidRPr="007A3A26">
        <w:rPr>
          <w:rFonts w:ascii="Calibri" w:hAnsi="Calibri" w:cs="Calibri"/>
          <w:b/>
          <w:sz w:val="22"/>
          <w:szCs w:val="22"/>
          <w:lang w:val="en-GB"/>
        </w:rPr>
        <w:t>the live entertainment industry</w:t>
      </w:r>
      <w:r w:rsidRPr="007A3A26">
        <w:rPr>
          <w:rFonts w:ascii="Calibri" w:hAnsi="Calibri" w:cs="Calibri"/>
          <w:b/>
          <w:sz w:val="22"/>
          <w:szCs w:val="22"/>
          <w:lang w:val="en-GB"/>
        </w:rPr>
        <w:t xml:space="preserve"> event, scheduled for 12–14</w:t>
      </w:r>
      <w:r w:rsidR="001A091E" w:rsidRPr="007A3A26">
        <w:rPr>
          <w:rFonts w:ascii="Calibri" w:hAnsi="Calibri" w:cs="Calibri"/>
          <w:b/>
          <w:sz w:val="22"/>
          <w:szCs w:val="22"/>
          <w:lang w:val="en-GB"/>
        </w:rPr>
        <w:t xml:space="preserve"> April 2026</w:t>
      </w:r>
      <w:r w:rsidRPr="007A3A26">
        <w:rPr>
          <w:rFonts w:ascii="Calibri" w:hAnsi="Calibri" w:cs="Calibri"/>
          <w:b/>
          <w:sz w:val="22"/>
          <w:szCs w:val="22"/>
          <w:lang w:val="en-GB"/>
        </w:rPr>
        <w:t xml:space="preserve"> at Rimini Ex</w:t>
      </w:r>
      <w:r w:rsidR="001A091E" w:rsidRPr="007A3A26">
        <w:rPr>
          <w:rFonts w:ascii="Calibri" w:hAnsi="Calibri" w:cs="Calibri"/>
          <w:b/>
          <w:sz w:val="22"/>
          <w:szCs w:val="22"/>
          <w:lang w:val="en-GB"/>
        </w:rPr>
        <w:t>po</w:t>
      </w:r>
      <w:r w:rsidRPr="007A3A26">
        <w:rPr>
          <w:rFonts w:ascii="Calibri" w:hAnsi="Calibri" w:cs="Calibri"/>
          <w:b/>
          <w:sz w:val="22"/>
          <w:szCs w:val="22"/>
          <w:lang w:val="en-GB"/>
        </w:rPr>
        <w:t xml:space="preserve"> Cent</w:t>
      </w:r>
      <w:r w:rsidR="001A091E" w:rsidRPr="007A3A26">
        <w:rPr>
          <w:rFonts w:ascii="Calibri" w:hAnsi="Calibri" w:cs="Calibri"/>
          <w:b/>
          <w:sz w:val="22"/>
          <w:szCs w:val="22"/>
          <w:lang w:val="en-GB"/>
        </w:rPr>
        <w:t>re</w:t>
      </w:r>
      <w:r w:rsidRPr="007A3A26">
        <w:rPr>
          <w:rFonts w:ascii="Calibri" w:hAnsi="Calibri" w:cs="Calibri"/>
          <w:b/>
          <w:sz w:val="22"/>
          <w:szCs w:val="22"/>
          <w:lang w:val="en-GB"/>
        </w:rPr>
        <w:t xml:space="preserve">, </w:t>
      </w:r>
      <w:r w:rsidR="001A091E" w:rsidRPr="007A3A26">
        <w:rPr>
          <w:rFonts w:ascii="Calibri" w:hAnsi="Calibri" w:cs="Calibri"/>
          <w:b/>
          <w:sz w:val="22"/>
          <w:szCs w:val="22"/>
          <w:lang w:val="en-GB"/>
        </w:rPr>
        <w:t>will be an</w:t>
      </w:r>
      <w:r w:rsidRPr="007A3A26">
        <w:rPr>
          <w:rFonts w:ascii="Calibri" w:hAnsi="Calibri" w:cs="Calibri"/>
          <w:b/>
          <w:sz w:val="22"/>
          <w:szCs w:val="22"/>
          <w:lang w:val="en-GB"/>
        </w:rPr>
        <w:t xml:space="preserve"> open space </w:t>
      </w:r>
      <w:r w:rsidR="001A091E" w:rsidRPr="007A3A26">
        <w:rPr>
          <w:rFonts w:ascii="Calibri" w:hAnsi="Calibri" w:cs="Calibri"/>
          <w:b/>
          <w:sz w:val="22"/>
          <w:szCs w:val="22"/>
          <w:lang w:val="en-GB"/>
        </w:rPr>
        <w:t>set-up for audio, lighting</w:t>
      </w:r>
      <w:r w:rsidRPr="007A3A26">
        <w:rPr>
          <w:rFonts w:ascii="Calibri" w:hAnsi="Calibri" w:cs="Calibri"/>
          <w:b/>
          <w:sz w:val="22"/>
          <w:szCs w:val="22"/>
          <w:lang w:val="en-GB"/>
        </w:rPr>
        <w:t xml:space="preserve"> and</w:t>
      </w:r>
      <w:r w:rsidR="001A091E" w:rsidRPr="007A3A26">
        <w:rPr>
          <w:rFonts w:ascii="Calibri" w:hAnsi="Calibri" w:cs="Calibri"/>
          <w:b/>
          <w:sz w:val="22"/>
          <w:szCs w:val="22"/>
          <w:lang w:val="en-GB"/>
        </w:rPr>
        <w:t xml:space="preserve"> v</w:t>
      </w:r>
      <w:r w:rsidRPr="007A3A26">
        <w:rPr>
          <w:rFonts w:ascii="Calibri" w:hAnsi="Calibri" w:cs="Calibri"/>
          <w:b/>
          <w:sz w:val="22"/>
          <w:szCs w:val="22"/>
          <w:lang w:val="en-GB"/>
        </w:rPr>
        <w:t>ideo</w:t>
      </w:r>
      <w:r w:rsidR="001A091E" w:rsidRPr="007A3A26">
        <w:rPr>
          <w:rFonts w:ascii="Calibri" w:hAnsi="Calibri" w:cs="Calibri"/>
          <w:b/>
          <w:sz w:val="22"/>
          <w:szCs w:val="22"/>
          <w:lang w:val="en-GB"/>
        </w:rPr>
        <w:t xml:space="preserve"> innovations</w:t>
      </w:r>
    </w:p>
    <w:p w:rsidR="00864158" w:rsidRPr="007A3A26" w:rsidRDefault="00864158" w:rsidP="00864158">
      <w:pPr>
        <w:pStyle w:val="NormaleWeb"/>
        <w:numPr>
          <w:ilvl w:val="0"/>
          <w:numId w:val="1"/>
        </w:numPr>
        <w:rPr>
          <w:rFonts w:ascii="Calibri" w:hAnsi="Calibri" w:cs="Calibri"/>
          <w:b/>
          <w:sz w:val="22"/>
          <w:szCs w:val="22"/>
          <w:lang w:val="en-GB"/>
        </w:rPr>
      </w:pPr>
      <w:r w:rsidRPr="007A3A26">
        <w:rPr>
          <w:rFonts w:ascii="Calibri" w:hAnsi="Calibri" w:cs="Calibri"/>
          <w:b/>
          <w:sz w:val="22"/>
          <w:szCs w:val="22"/>
          <w:lang w:val="en-GB"/>
        </w:rPr>
        <w:t xml:space="preserve">The event </w:t>
      </w:r>
      <w:r w:rsidR="001A091E" w:rsidRPr="007A3A26">
        <w:rPr>
          <w:rFonts w:ascii="Calibri" w:hAnsi="Calibri" w:cs="Calibri"/>
          <w:b/>
          <w:sz w:val="22"/>
          <w:szCs w:val="22"/>
          <w:lang w:val="en-GB"/>
        </w:rPr>
        <w:t>will focus</w:t>
      </w:r>
      <w:r w:rsidRPr="007A3A26">
        <w:rPr>
          <w:rFonts w:ascii="Calibri" w:hAnsi="Calibri" w:cs="Calibri"/>
          <w:b/>
          <w:sz w:val="22"/>
          <w:szCs w:val="22"/>
          <w:lang w:val="en-GB"/>
        </w:rPr>
        <w:t xml:space="preserve"> on AI, immersive and multisensory design</w:t>
      </w:r>
      <w:r w:rsidR="001A091E" w:rsidRPr="007A3A26">
        <w:rPr>
          <w:rFonts w:ascii="Calibri" w:hAnsi="Calibri" w:cs="Calibri"/>
          <w:b/>
          <w:sz w:val="22"/>
          <w:szCs w:val="22"/>
          <w:lang w:val="en-GB"/>
        </w:rPr>
        <w:t xml:space="preserve"> and</w:t>
      </w:r>
      <w:r w:rsidRPr="007A3A26">
        <w:rPr>
          <w:rFonts w:ascii="Calibri" w:hAnsi="Calibri" w:cs="Calibri"/>
          <w:b/>
          <w:sz w:val="22"/>
          <w:szCs w:val="22"/>
          <w:lang w:val="en-GB"/>
        </w:rPr>
        <w:t xml:space="preserve"> </w:t>
      </w:r>
      <w:r w:rsidR="002D2BFF">
        <w:rPr>
          <w:rFonts w:ascii="Calibri" w:hAnsi="Calibri" w:cs="Calibri"/>
          <w:b/>
          <w:sz w:val="22"/>
          <w:szCs w:val="22"/>
          <w:lang w:val="en-GB"/>
        </w:rPr>
        <w:t xml:space="preserve">will </w:t>
      </w:r>
      <w:r w:rsidRPr="007A3A26">
        <w:rPr>
          <w:rFonts w:ascii="Calibri" w:hAnsi="Calibri" w:cs="Calibri"/>
          <w:b/>
          <w:sz w:val="22"/>
          <w:szCs w:val="22"/>
          <w:lang w:val="en-GB"/>
        </w:rPr>
        <w:t>featur</w:t>
      </w:r>
      <w:r w:rsidR="001A091E" w:rsidRPr="007A3A26">
        <w:rPr>
          <w:rFonts w:ascii="Calibri" w:hAnsi="Calibri" w:cs="Calibri"/>
          <w:b/>
          <w:sz w:val="22"/>
          <w:szCs w:val="22"/>
          <w:lang w:val="en-GB"/>
        </w:rPr>
        <w:t>e</w:t>
      </w:r>
      <w:r w:rsidRPr="007A3A26">
        <w:rPr>
          <w:rFonts w:ascii="Calibri" w:hAnsi="Calibri" w:cs="Calibri"/>
          <w:b/>
          <w:sz w:val="22"/>
          <w:szCs w:val="22"/>
          <w:lang w:val="en-GB"/>
        </w:rPr>
        <w:t xml:space="preserve"> conferences and networking opportunities for professionals and creatives</w:t>
      </w:r>
    </w:p>
    <w:p w:rsidR="00864158" w:rsidRPr="007A3A26" w:rsidRDefault="00864158" w:rsidP="00864158">
      <w:pPr>
        <w:pStyle w:val="NormaleWeb"/>
        <w:numPr>
          <w:ilvl w:val="0"/>
          <w:numId w:val="1"/>
        </w:numPr>
        <w:rPr>
          <w:rFonts w:ascii="Calibri" w:hAnsi="Calibri" w:cs="Calibri"/>
          <w:b/>
          <w:sz w:val="22"/>
          <w:szCs w:val="22"/>
          <w:lang w:val="en-GB"/>
        </w:rPr>
      </w:pPr>
      <w:r w:rsidRPr="007A3A26">
        <w:rPr>
          <w:rFonts w:ascii="Calibri" w:hAnsi="Calibri" w:cs="Calibri"/>
          <w:b/>
          <w:sz w:val="22"/>
          <w:szCs w:val="22"/>
          <w:lang w:val="en-GB"/>
        </w:rPr>
        <w:t xml:space="preserve">There </w:t>
      </w:r>
      <w:r w:rsidR="001A091E" w:rsidRPr="007A3A26">
        <w:rPr>
          <w:rFonts w:ascii="Calibri" w:hAnsi="Calibri" w:cs="Calibri"/>
          <w:b/>
          <w:sz w:val="22"/>
          <w:szCs w:val="22"/>
          <w:lang w:val="en-GB"/>
        </w:rPr>
        <w:t>will be</w:t>
      </w:r>
      <w:r w:rsidRPr="007A3A26">
        <w:rPr>
          <w:rFonts w:ascii="Calibri" w:hAnsi="Calibri" w:cs="Calibri"/>
          <w:b/>
          <w:sz w:val="22"/>
          <w:szCs w:val="22"/>
          <w:lang w:val="en-GB"/>
        </w:rPr>
        <w:t xml:space="preserve"> three main areas: Live You Play for immersive audio, video and lighting; MIR Club for DJs and creatives; and System Integration </w:t>
      </w:r>
      <w:r w:rsidR="001A091E" w:rsidRPr="007A3A26">
        <w:rPr>
          <w:rFonts w:ascii="Calibri" w:hAnsi="Calibri" w:cs="Calibri"/>
          <w:b/>
          <w:sz w:val="22"/>
          <w:szCs w:val="22"/>
          <w:lang w:val="en-GB"/>
        </w:rPr>
        <w:t>with</w:t>
      </w:r>
      <w:r w:rsidRPr="007A3A26">
        <w:rPr>
          <w:rFonts w:ascii="Calibri" w:hAnsi="Calibri" w:cs="Calibri"/>
          <w:b/>
          <w:sz w:val="22"/>
          <w:szCs w:val="22"/>
          <w:lang w:val="en-GB"/>
        </w:rPr>
        <w:t xml:space="preserve"> professional and interoperable solutions</w:t>
      </w:r>
    </w:p>
    <w:p w:rsidR="00864158" w:rsidRPr="007A3A26" w:rsidRDefault="00864158" w:rsidP="001A091E">
      <w:pPr>
        <w:pStyle w:val="NormaleWeb"/>
        <w:ind w:left="720"/>
        <w:rPr>
          <w:lang w:val="en-GB"/>
        </w:rPr>
      </w:pPr>
    </w:p>
    <w:p w:rsidR="00A96595" w:rsidRPr="007A3A26" w:rsidRDefault="00A96595" w:rsidP="00A96595">
      <w:pPr>
        <w:pStyle w:val="Didefault"/>
        <w:suppressAutoHyphens/>
        <w:spacing w:before="0" w:line="240" w:lineRule="auto"/>
        <w:jc w:val="both"/>
        <w:rPr>
          <w:rFonts w:ascii="Calibri" w:hAnsi="Calibri"/>
          <w:i/>
          <w:iCs/>
          <w:lang w:val="en-GB"/>
        </w:rPr>
      </w:pPr>
    </w:p>
    <w:p w:rsidR="001A091E" w:rsidRPr="007A3A26" w:rsidRDefault="00017F55" w:rsidP="001A091E">
      <w:pPr>
        <w:pStyle w:val="NormaleWeb"/>
        <w:rPr>
          <w:rFonts w:ascii="Calibri" w:hAnsi="Calibri" w:cs="Calibri"/>
          <w:sz w:val="22"/>
          <w:szCs w:val="22"/>
          <w:lang w:val="en-GB"/>
        </w:rPr>
      </w:pPr>
      <w:r w:rsidRPr="007A3A26">
        <w:rPr>
          <w:rFonts w:ascii="Calibri" w:hAnsi="Calibri" w:cs="Calibri"/>
          <w:i/>
          <w:iCs/>
          <w:sz w:val="22"/>
          <w:szCs w:val="22"/>
          <w:lang w:val="en-GB"/>
        </w:rPr>
        <w:t xml:space="preserve">Rimini, </w:t>
      </w:r>
      <w:r w:rsidR="00EE2DAE" w:rsidRPr="007A3A26">
        <w:rPr>
          <w:rFonts w:ascii="Calibri" w:hAnsi="Calibri" w:cs="Calibri"/>
          <w:i/>
          <w:iCs/>
          <w:sz w:val="22"/>
          <w:szCs w:val="22"/>
          <w:lang w:val="en-GB"/>
        </w:rPr>
        <w:t xml:space="preserve">12-14 </w:t>
      </w:r>
      <w:r w:rsidR="001A091E" w:rsidRPr="007A3A26">
        <w:rPr>
          <w:rFonts w:ascii="Calibri" w:hAnsi="Calibri" w:cs="Calibri"/>
          <w:i/>
          <w:iCs/>
          <w:sz w:val="22"/>
          <w:szCs w:val="22"/>
          <w:lang w:val="en-GB"/>
        </w:rPr>
        <w:t>April</w:t>
      </w:r>
      <w:r w:rsidR="00EE2DAE" w:rsidRPr="007A3A26">
        <w:rPr>
          <w:rFonts w:ascii="Calibri" w:hAnsi="Calibri" w:cs="Calibri"/>
          <w:i/>
          <w:iCs/>
          <w:sz w:val="22"/>
          <w:szCs w:val="22"/>
          <w:lang w:val="en-GB"/>
        </w:rPr>
        <w:t xml:space="preserve"> 2026 </w:t>
      </w:r>
      <w:r w:rsidRPr="007A3A26">
        <w:rPr>
          <w:rFonts w:ascii="Calibri" w:hAnsi="Calibri" w:cs="Calibri"/>
          <w:b/>
          <w:bCs/>
          <w:sz w:val="22"/>
          <w:szCs w:val="22"/>
          <w:lang w:val="en-GB"/>
        </w:rPr>
        <w:t>–</w:t>
      </w:r>
      <w:r w:rsidRPr="007A3A26">
        <w:rPr>
          <w:rFonts w:ascii="Calibri" w:hAnsi="Calibri" w:cs="Calibri"/>
          <w:sz w:val="22"/>
          <w:szCs w:val="22"/>
          <w:lang w:val="en-GB"/>
        </w:rPr>
        <w:t xml:space="preserve"> </w:t>
      </w:r>
      <w:r w:rsidR="001A091E" w:rsidRPr="007A3A26">
        <w:rPr>
          <w:rFonts w:ascii="Calibri" w:hAnsi="Calibri" w:cs="Calibri"/>
          <w:sz w:val="22"/>
          <w:szCs w:val="22"/>
          <w:lang w:val="en-GB"/>
        </w:rPr>
        <w:t xml:space="preserve">The ninth edition of </w:t>
      </w:r>
      <w:r w:rsidR="001A091E" w:rsidRPr="007A3A26">
        <w:rPr>
          <w:rFonts w:ascii="Calibri" w:hAnsi="Calibri" w:cs="Calibri"/>
          <w:b/>
          <w:sz w:val="22"/>
          <w:szCs w:val="22"/>
          <w:lang w:val="en-GB"/>
        </w:rPr>
        <w:t>MIR – Mult</w:t>
      </w:r>
      <w:r w:rsidR="00971FF6" w:rsidRPr="007A3A26">
        <w:rPr>
          <w:rFonts w:ascii="Calibri" w:hAnsi="Calibri" w:cs="Calibri"/>
          <w:b/>
          <w:sz w:val="22"/>
          <w:szCs w:val="22"/>
          <w:lang w:val="en-GB"/>
        </w:rPr>
        <w:t>imedia Integration Expo, organis</w:t>
      </w:r>
      <w:r w:rsidR="001A091E" w:rsidRPr="007A3A26">
        <w:rPr>
          <w:rFonts w:ascii="Calibri" w:hAnsi="Calibri" w:cs="Calibri"/>
          <w:b/>
          <w:sz w:val="22"/>
          <w:szCs w:val="22"/>
          <w:lang w:val="en-GB"/>
        </w:rPr>
        <w:t>ed by Italian Exhibition Group (IEG) from</w:t>
      </w:r>
      <w:r w:rsidR="00971FF6" w:rsidRPr="007A3A26">
        <w:rPr>
          <w:rFonts w:ascii="Calibri" w:hAnsi="Calibri" w:cs="Calibri"/>
          <w:b/>
          <w:sz w:val="22"/>
          <w:szCs w:val="22"/>
          <w:lang w:val="en-GB"/>
        </w:rPr>
        <w:t xml:space="preserve"> 12</w:t>
      </w:r>
      <w:r w:rsidR="00971FF6" w:rsidRPr="007A3A26">
        <w:rPr>
          <w:rFonts w:ascii="Calibri" w:hAnsi="Calibri" w:cs="Calibri"/>
          <w:b/>
          <w:sz w:val="22"/>
          <w:szCs w:val="22"/>
          <w:vertAlign w:val="superscript"/>
          <w:lang w:val="en-GB"/>
        </w:rPr>
        <w:t>th</w:t>
      </w:r>
      <w:r w:rsidR="00971FF6" w:rsidRPr="007A3A26">
        <w:rPr>
          <w:rFonts w:ascii="Calibri" w:hAnsi="Calibri" w:cs="Calibri"/>
          <w:b/>
          <w:sz w:val="22"/>
          <w:szCs w:val="22"/>
          <w:lang w:val="en-GB"/>
        </w:rPr>
        <w:t xml:space="preserve"> to 14</w:t>
      </w:r>
      <w:r w:rsidR="00971FF6" w:rsidRPr="007A3A26">
        <w:rPr>
          <w:rFonts w:ascii="Calibri" w:hAnsi="Calibri" w:cs="Calibri"/>
          <w:b/>
          <w:sz w:val="22"/>
          <w:szCs w:val="22"/>
          <w:vertAlign w:val="superscript"/>
          <w:lang w:val="en-GB"/>
        </w:rPr>
        <w:t>th</w:t>
      </w:r>
      <w:r w:rsidR="00971FF6" w:rsidRPr="007A3A26">
        <w:rPr>
          <w:rFonts w:ascii="Calibri" w:hAnsi="Calibri" w:cs="Calibri"/>
          <w:b/>
          <w:sz w:val="22"/>
          <w:szCs w:val="22"/>
          <w:lang w:val="en-GB"/>
        </w:rPr>
        <w:t xml:space="preserve"> </w:t>
      </w:r>
      <w:r w:rsidR="001A091E" w:rsidRPr="007A3A26">
        <w:rPr>
          <w:rFonts w:ascii="Calibri" w:hAnsi="Calibri" w:cs="Calibri"/>
          <w:b/>
          <w:sz w:val="22"/>
          <w:szCs w:val="22"/>
          <w:lang w:val="en-GB"/>
        </w:rPr>
        <w:t xml:space="preserve">April </w:t>
      </w:r>
      <w:r w:rsidR="00971FF6" w:rsidRPr="007A3A26">
        <w:rPr>
          <w:rFonts w:ascii="Calibri" w:hAnsi="Calibri" w:cs="Calibri"/>
          <w:b/>
          <w:sz w:val="22"/>
          <w:szCs w:val="22"/>
          <w:lang w:val="en-GB"/>
        </w:rPr>
        <w:t>2026</w:t>
      </w:r>
      <w:r w:rsidR="001A091E" w:rsidRPr="007A3A26">
        <w:rPr>
          <w:rFonts w:ascii="Calibri" w:hAnsi="Calibri" w:cs="Calibri"/>
          <w:b/>
          <w:sz w:val="22"/>
          <w:szCs w:val="22"/>
          <w:lang w:val="en-GB"/>
        </w:rPr>
        <w:t xml:space="preserve"> at Rimini Ex</w:t>
      </w:r>
      <w:r w:rsidR="00971FF6" w:rsidRPr="007A3A26">
        <w:rPr>
          <w:rFonts w:ascii="Calibri" w:hAnsi="Calibri" w:cs="Calibri"/>
          <w:b/>
          <w:sz w:val="22"/>
          <w:szCs w:val="22"/>
          <w:lang w:val="en-GB"/>
        </w:rPr>
        <w:t>po Centre</w:t>
      </w:r>
      <w:r w:rsidR="001A091E" w:rsidRPr="007A3A26">
        <w:rPr>
          <w:rFonts w:ascii="Calibri" w:hAnsi="Calibri" w:cs="Calibri"/>
          <w:b/>
          <w:sz w:val="22"/>
          <w:szCs w:val="22"/>
          <w:lang w:val="en-GB"/>
        </w:rPr>
        <w:t>,</w:t>
      </w:r>
      <w:r w:rsidR="001A091E" w:rsidRPr="007A3A26">
        <w:rPr>
          <w:rFonts w:ascii="Calibri" w:hAnsi="Calibri" w:cs="Calibri"/>
          <w:sz w:val="22"/>
          <w:szCs w:val="22"/>
          <w:lang w:val="en-GB"/>
        </w:rPr>
        <w:t xml:space="preserve"> comes at a time of rapid evolution in integrated technologies and multimedia design. </w:t>
      </w:r>
      <w:r w:rsidR="00971FF6" w:rsidRPr="007A3A26">
        <w:rPr>
          <w:rFonts w:ascii="Calibri" w:hAnsi="Calibri" w:cs="Calibri"/>
          <w:sz w:val="22"/>
          <w:szCs w:val="22"/>
          <w:lang w:val="en-GB"/>
        </w:rPr>
        <w:t>By fostering dialogue between expertise, technologies and content, the event is now</w:t>
      </w:r>
      <w:r w:rsidR="001A091E" w:rsidRPr="007A3A26">
        <w:rPr>
          <w:rFonts w:ascii="Calibri" w:hAnsi="Calibri" w:cs="Calibri"/>
          <w:sz w:val="22"/>
          <w:szCs w:val="22"/>
          <w:lang w:val="en-GB"/>
        </w:rPr>
        <w:t xml:space="preserve"> </w:t>
      </w:r>
      <w:r w:rsidR="00971FF6" w:rsidRPr="007A3A26">
        <w:rPr>
          <w:rFonts w:ascii="Calibri" w:hAnsi="Calibri" w:cs="Calibri"/>
          <w:sz w:val="22"/>
          <w:szCs w:val="22"/>
          <w:lang w:val="en-GB"/>
        </w:rPr>
        <w:t>a consolidated</w:t>
      </w:r>
      <w:r w:rsidR="001A091E" w:rsidRPr="007A3A26">
        <w:rPr>
          <w:rFonts w:ascii="Calibri" w:hAnsi="Calibri" w:cs="Calibri"/>
          <w:sz w:val="22"/>
          <w:szCs w:val="22"/>
          <w:lang w:val="en-GB"/>
        </w:rPr>
        <w:t xml:space="preserve"> reference point for</w:t>
      </w:r>
      <w:r w:rsidR="00971FF6" w:rsidRPr="007A3A26">
        <w:rPr>
          <w:rFonts w:ascii="Calibri" w:hAnsi="Calibri" w:cs="Calibri"/>
          <w:sz w:val="22"/>
          <w:szCs w:val="22"/>
          <w:lang w:val="en-GB"/>
        </w:rPr>
        <w:t xml:space="preserve"> the</w:t>
      </w:r>
      <w:r w:rsidR="001A091E" w:rsidRPr="007A3A26">
        <w:rPr>
          <w:rFonts w:ascii="Calibri" w:hAnsi="Calibri" w:cs="Calibri"/>
          <w:sz w:val="22"/>
          <w:szCs w:val="22"/>
          <w:lang w:val="en-GB"/>
        </w:rPr>
        <w:t xml:space="preserve"> </w:t>
      </w:r>
      <w:r w:rsidR="001A091E" w:rsidRPr="007A3A26">
        <w:rPr>
          <w:rFonts w:ascii="Calibri" w:hAnsi="Calibri" w:cs="Calibri"/>
          <w:b/>
          <w:sz w:val="22"/>
          <w:szCs w:val="22"/>
          <w:lang w:val="en-GB"/>
        </w:rPr>
        <w:t>corporate, education, museum, retail, broadcast, entertainment and live event sectors</w:t>
      </w:r>
      <w:r w:rsidR="00971FF6" w:rsidRPr="007A3A26">
        <w:rPr>
          <w:rFonts w:ascii="Calibri" w:hAnsi="Calibri" w:cs="Calibri"/>
          <w:sz w:val="22"/>
          <w:szCs w:val="22"/>
          <w:lang w:val="en-GB"/>
        </w:rPr>
        <w:t>.</w:t>
      </w:r>
    </w:p>
    <w:p w:rsidR="001A091E" w:rsidRPr="007A3A26" w:rsidRDefault="001A091E" w:rsidP="001A091E">
      <w:pPr>
        <w:rPr>
          <w:lang w:val="en-GB"/>
        </w:rPr>
      </w:pPr>
    </w:p>
    <w:p w:rsidR="00C17C7B" w:rsidRPr="007A3A26" w:rsidRDefault="00971FF6" w:rsidP="00C17C7B">
      <w:pPr>
        <w:pStyle w:val="Didefault"/>
        <w:suppressAutoHyphens/>
        <w:spacing w:before="0" w:line="240" w:lineRule="auto"/>
        <w:jc w:val="both"/>
        <w:rPr>
          <w:rFonts w:ascii="Calibri" w:hAnsi="Calibri"/>
          <w:b/>
          <w:bCs/>
          <w:sz w:val="22"/>
          <w:szCs w:val="22"/>
          <w:lang w:val="en-GB"/>
        </w:rPr>
      </w:pPr>
      <w:r w:rsidRPr="007A3A26">
        <w:rPr>
          <w:rFonts w:ascii="Calibri" w:hAnsi="Calibri"/>
          <w:b/>
          <w:bCs/>
          <w:sz w:val="22"/>
          <w:szCs w:val="22"/>
          <w:lang w:val="en-GB"/>
        </w:rPr>
        <w:t>THREE SECTIONS FOR A COMPLETE EXPERIENCE</w:t>
      </w:r>
      <w:r w:rsidR="00C17C7B" w:rsidRPr="007A3A26">
        <w:rPr>
          <w:rFonts w:ascii="Calibri" w:hAnsi="Calibri"/>
          <w:b/>
          <w:bCs/>
          <w:sz w:val="22"/>
          <w:szCs w:val="22"/>
          <w:lang w:val="en-GB"/>
        </w:rPr>
        <w:t xml:space="preserve">: </w:t>
      </w:r>
      <w:r w:rsidRPr="007A3A26">
        <w:rPr>
          <w:rFonts w:ascii="Calibri" w:hAnsi="Calibri"/>
          <w:b/>
          <w:bCs/>
          <w:sz w:val="22"/>
          <w:szCs w:val="22"/>
          <w:lang w:val="en-GB"/>
        </w:rPr>
        <w:t>THE</w:t>
      </w:r>
      <w:r w:rsidR="00C17C7B" w:rsidRPr="007A3A26">
        <w:rPr>
          <w:rFonts w:ascii="Calibri" w:hAnsi="Calibri"/>
          <w:b/>
          <w:bCs/>
          <w:sz w:val="22"/>
          <w:szCs w:val="22"/>
          <w:lang w:val="en-GB"/>
        </w:rPr>
        <w:t xml:space="preserve"> MIR 2026</w:t>
      </w:r>
      <w:r w:rsidRPr="007A3A26">
        <w:rPr>
          <w:rFonts w:ascii="Calibri" w:hAnsi="Calibri"/>
          <w:b/>
          <w:bCs/>
          <w:sz w:val="22"/>
          <w:szCs w:val="22"/>
          <w:lang w:val="en-GB"/>
        </w:rPr>
        <w:t xml:space="preserve"> FORMAT</w:t>
      </w:r>
    </w:p>
    <w:p w:rsidR="005D3B8B" w:rsidRPr="007A3A26" w:rsidRDefault="00971FF6" w:rsidP="005D3B8B">
      <w:pPr>
        <w:pStyle w:val="NormaleWeb"/>
        <w:rPr>
          <w:rFonts w:ascii="Calibri" w:eastAsia="Times New Roman" w:hAnsi="Calibri" w:cs="Calibri"/>
          <w:sz w:val="22"/>
          <w:szCs w:val="22"/>
          <w:bdr w:val="none" w:sz="0" w:space="0" w:color="auto"/>
          <w:lang w:val="en-GB" w:eastAsia="it-IT"/>
        </w:rPr>
      </w:pPr>
      <w:r w:rsidRPr="007A3A26">
        <w:rPr>
          <w:rFonts w:ascii="Calibri" w:hAnsi="Calibri" w:cs="Calibri"/>
          <w:sz w:val="22"/>
          <w:szCs w:val="22"/>
          <w:lang w:val="en-GB"/>
        </w:rPr>
        <w:t xml:space="preserve">At MIR 2026, </w:t>
      </w:r>
      <w:r w:rsidRPr="007A3A26">
        <w:rPr>
          <w:rFonts w:ascii="Calibri" w:hAnsi="Calibri" w:cs="Calibri"/>
          <w:b/>
          <w:sz w:val="22"/>
          <w:szCs w:val="22"/>
          <w:lang w:val="en-GB"/>
        </w:rPr>
        <w:t>three main areas</w:t>
      </w:r>
      <w:r w:rsidRPr="007A3A26">
        <w:rPr>
          <w:rFonts w:ascii="Calibri" w:hAnsi="Calibri" w:cs="Calibri"/>
          <w:sz w:val="22"/>
          <w:szCs w:val="22"/>
          <w:lang w:val="en-GB"/>
        </w:rPr>
        <w:t xml:space="preserve"> will define the show’s  evolved identity, reinforcing its role as a strategic hub for professionals and creatives operating in the multimedia </w:t>
      </w:r>
      <w:r w:rsidR="001F209A">
        <w:rPr>
          <w:rFonts w:ascii="Calibri" w:hAnsi="Calibri" w:cs="Calibri"/>
          <w:sz w:val="22"/>
          <w:szCs w:val="22"/>
          <w:lang w:val="en-GB"/>
        </w:rPr>
        <w:t>industry</w:t>
      </w:r>
      <w:r w:rsidRPr="007A3A26">
        <w:rPr>
          <w:rFonts w:ascii="Calibri" w:hAnsi="Calibri" w:cs="Calibri"/>
          <w:sz w:val="22"/>
          <w:szCs w:val="22"/>
          <w:lang w:val="en-GB"/>
        </w:rPr>
        <w:t xml:space="preserve">. The first will focus on </w:t>
      </w:r>
      <w:r w:rsidRPr="007A3A26">
        <w:rPr>
          <w:rFonts w:ascii="Calibri" w:hAnsi="Calibri" w:cs="Calibri"/>
          <w:b/>
          <w:sz w:val="22"/>
          <w:szCs w:val="22"/>
          <w:lang w:val="en-GB"/>
        </w:rPr>
        <w:t>audio, video and lighting</w:t>
      </w:r>
      <w:r w:rsidRPr="007A3A26">
        <w:rPr>
          <w:rFonts w:ascii="Calibri" w:hAnsi="Calibri" w:cs="Calibri"/>
          <w:sz w:val="22"/>
          <w:szCs w:val="22"/>
          <w:lang w:val="en-GB"/>
        </w:rPr>
        <w:t xml:space="preserve"> with the </w:t>
      </w:r>
      <w:r w:rsidR="001F209A">
        <w:rPr>
          <w:rFonts w:ascii="Calibri" w:hAnsi="Calibri" w:cs="Calibri"/>
          <w:sz w:val="22"/>
          <w:szCs w:val="22"/>
          <w:lang w:val="en-GB"/>
        </w:rPr>
        <w:t>usual</w:t>
      </w:r>
      <w:r w:rsidRPr="007A3A26">
        <w:rPr>
          <w:rFonts w:ascii="Calibri" w:hAnsi="Calibri" w:cs="Calibri"/>
          <w:sz w:val="22"/>
          <w:szCs w:val="22"/>
          <w:lang w:val="en-GB"/>
        </w:rPr>
        <w:t xml:space="preserve"> </w:t>
      </w:r>
      <w:r w:rsidRPr="007A3A26">
        <w:rPr>
          <w:rFonts w:ascii="Calibri" w:hAnsi="Calibri" w:cs="Calibri"/>
          <w:b/>
          <w:sz w:val="22"/>
          <w:szCs w:val="22"/>
          <w:lang w:val="en-GB"/>
        </w:rPr>
        <w:t>Live You Play</w:t>
      </w:r>
      <w:r w:rsidRPr="007A3A26">
        <w:rPr>
          <w:rFonts w:ascii="Calibri" w:hAnsi="Calibri" w:cs="Calibri"/>
          <w:sz w:val="22"/>
          <w:szCs w:val="22"/>
          <w:lang w:val="en-GB"/>
        </w:rPr>
        <w:t xml:space="preserve"> format, which allows participants to test technologies directly on four professional stages. It will also include </w:t>
      </w:r>
      <w:r w:rsidRPr="007A3A26">
        <w:rPr>
          <w:rFonts w:ascii="Calibri" w:hAnsi="Calibri" w:cs="Calibri"/>
          <w:i/>
          <w:sz w:val="22"/>
          <w:szCs w:val="22"/>
          <w:lang w:val="en-GB"/>
        </w:rPr>
        <w:t>Sound Power</w:t>
      </w:r>
      <w:r w:rsidRPr="007A3A26">
        <w:rPr>
          <w:rFonts w:ascii="Calibri" w:hAnsi="Calibri" w:cs="Calibri"/>
          <w:sz w:val="22"/>
          <w:szCs w:val="22"/>
          <w:lang w:val="en-GB"/>
        </w:rPr>
        <w:t xml:space="preserve">, the </w:t>
      </w:r>
      <w:r w:rsidR="002128B7" w:rsidRPr="007A3A26">
        <w:rPr>
          <w:rFonts w:ascii="Calibri" w:hAnsi="Calibri" w:cs="Calibri"/>
          <w:sz w:val="22"/>
          <w:szCs w:val="22"/>
          <w:lang w:val="en-GB"/>
        </w:rPr>
        <w:t>extended</w:t>
      </w:r>
      <w:r w:rsidRPr="007A3A26">
        <w:rPr>
          <w:rFonts w:ascii="Calibri" w:hAnsi="Calibri" w:cs="Calibri"/>
          <w:sz w:val="22"/>
          <w:szCs w:val="22"/>
          <w:lang w:val="en-GB"/>
        </w:rPr>
        <w:t xml:space="preserve"> outdoor high-sound-pressure zone, and the </w:t>
      </w:r>
      <w:r w:rsidRPr="007A3A26">
        <w:rPr>
          <w:rFonts w:ascii="Calibri" w:hAnsi="Calibri" w:cs="Calibri"/>
          <w:i/>
          <w:sz w:val="22"/>
          <w:szCs w:val="22"/>
          <w:lang w:val="en-GB"/>
        </w:rPr>
        <w:t>Immersive Rooms</w:t>
      </w:r>
      <w:r w:rsidR="002128B7" w:rsidRPr="007A3A26">
        <w:rPr>
          <w:rFonts w:ascii="Calibri" w:hAnsi="Calibri" w:cs="Calibri"/>
          <w:sz w:val="22"/>
          <w:szCs w:val="22"/>
          <w:lang w:val="en-GB"/>
        </w:rPr>
        <w:t xml:space="preserve"> with </w:t>
      </w:r>
      <w:r w:rsidRPr="007A3A26">
        <w:rPr>
          <w:rFonts w:ascii="Calibri" w:hAnsi="Calibri" w:cs="Calibri"/>
          <w:sz w:val="22"/>
          <w:szCs w:val="22"/>
          <w:lang w:val="en-GB"/>
        </w:rPr>
        <w:t xml:space="preserve">immersive demonstrations and spatial audio. MIR’s training platform for industry professionals </w:t>
      </w:r>
      <w:r w:rsidR="002128B7" w:rsidRPr="007A3A26">
        <w:rPr>
          <w:rFonts w:ascii="Calibri" w:hAnsi="Calibri" w:cs="Calibri"/>
          <w:sz w:val="22"/>
          <w:szCs w:val="22"/>
          <w:lang w:val="en-GB"/>
        </w:rPr>
        <w:t>will also be back</w:t>
      </w:r>
      <w:r w:rsidRPr="007A3A26">
        <w:rPr>
          <w:rFonts w:ascii="Calibri" w:hAnsi="Calibri" w:cs="Calibri"/>
          <w:sz w:val="22"/>
          <w:szCs w:val="22"/>
          <w:lang w:val="en-GB"/>
        </w:rPr>
        <w:t>: master</w:t>
      </w:r>
      <w:r w:rsidR="001F209A">
        <w:rPr>
          <w:rFonts w:ascii="Calibri" w:hAnsi="Calibri" w:cs="Calibri"/>
          <w:sz w:val="22"/>
          <w:szCs w:val="22"/>
          <w:lang w:val="en-GB"/>
        </w:rPr>
        <w:t xml:space="preserve"> </w:t>
      </w:r>
      <w:r w:rsidRPr="007A3A26">
        <w:rPr>
          <w:rFonts w:ascii="Calibri" w:hAnsi="Calibri" w:cs="Calibri"/>
          <w:sz w:val="22"/>
          <w:szCs w:val="22"/>
          <w:lang w:val="en-GB"/>
        </w:rPr>
        <w:t>classes and conferences for key figures in “Live” productions</w:t>
      </w:r>
      <w:r w:rsidR="002128B7" w:rsidRPr="007A3A26">
        <w:rPr>
          <w:rFonts w:ascii="Calibri" w:hAnsi="Calibri" w:cs="Calibri"/>
          <w:sz w:val="22"/>
          <w:szCs w:val="22"/>
          <w:lang w:val="en-GB"/>
        </w:rPr>
        <w:t xml:space="preserve">, </w:t>
      </w:r>
      <w:r w:rsidRPr="007A3A26">
        <w:rPr>
          <w:rFonts w:ascii="Calibri" w:hAnsi="Calibri" w:cs="Calibri"/>
          <w:sz w:val="22"/>
          <w:szCs w:val="22"/>
          <w:lang w:val="en-GB"/>
        </w:rPr>
        <w:t xml:space="preserve">from lighting designers to sound engineers </w:t>
      </w:r>
      <w:r w:rsidR="002128B7" w:rsidRPr="007A3A26">
        <w:rPr>
          <w:rFonts w:ascii="Calibri" w:hAnsi="Calibri" w:cs="Calibri"/>
          <w:sz w:val="22"/>
          <w:szCs w:val="22"/>
          <w:lang w:val="en-GB"/>
        </w:rPr>
        <w:t>and</w:t>
      </w:r>
      <w:r w:rsidRPr="007A3A26">
        <w:rPr>
          <w:rFonts w:ascii="Calibri" w:hAnsi="Calibri" w:cs="Calibri"/>
          <w:sz w:val="22"/>
          <w:szCs w:val="22"/>
          <w:lang w:val="en-GB"/>
        </w:rPr>
        <w:t xml:space="preserve"> riggers</w:t>
      </w:r>
      <w:r w:rsidR="002128B7" w:rsidRPr="007A3A26">
        <w:rPr>
          <w:rFonts w:ascii="Calibri" w:hAnsi="Calibri" w:cs="Calibri"/>
          <w:sz w:val="22"/>
          <w:szCs w:val="22"/>
          <w:lang w:val="en-GB"/>
        </w:rPr>
        <w:t xml:space="preserve">, thus connecting </w:t>
      </w:r>
      <w:r w:rsidRPr="007A3A26">
        <w:rPr>
          <w:rFonts w:ascii="Calibri" w:hAnsi="Calibri" w:cs="Calibri"/>
          <w:sz w:val="22"/>
          <w:szCs w:val="22"/>
          <w:lang w:val="en-GB"/>
        </w:rPr>
        <w:t>technologies, design skills, and specialized applications.</w:t>
      </w:r>
      <w:r w:rsidR="002128B7" w:rsidRPr="007A3A26">
        <w:rPr>
          <w:lang w:val="en-GB"/>
        </w:rPr>
        <w:t xml:space="preserve"> </w:t>
      </w:r>
      <w:r w:rsidR="002128B7" w:rsidRPr="007A3A26">
        <w:rPr>
          <w:rFonts w:ascii="Calibri" w:eastAsia="Times New Roman" w:hAnsi="Calibri" w:cs="Calibri"/>
          <w:sz w:val="22"/>
          <w:szCs w:val="22"/>
          <w:bdr w:val="none" w:sz="0" w:space="0" w:color="auto"/>
          <w:lang w:val="en-GB" w:eastAsia="it-IT"/>
        </w:rPr>
        <w:t xml:space="preserve">The second area is called </w:t>
      </w:r>
      <w:r w:rsidR="002128B7" w:rsidRPr="007A3A26">
        <w:rPr>
          <w:rFonts w:ascii="Calibri" w:eastAsia="Times New Roman" w:hAnsi="Calibri" w:cs="Calibri"/>
          <w:b/>
          <w:sz w:val="22"/>
          <w:szCs w:val="22"/>
          <w:bdr w:val="none" w:sz="0" w:space="0" w:color="auto"/>
          <w:lang w:val="en-GB" w:eastAsia="it-IT"/>
        </w:rPr>
        <w:t>MIR Club</w:t>
      </w:r>
      <w:r w:rsidR="002128B7" w:rsidRPr="007A3A26">
        <w:rPr>
          <w:rFonts w:ascii="Calibri" w:eastAsia="Times New Roman" w:hAnsi="Calibri" w:cs="Calibri"/>
          <w:sz w:val="22"/>
          <w:szCs w:val="22"/>
          <w:bdr w:val="none" w:sz="0" w:space="0" w:color="auto"/>
          <w:lang w:val="en-GB" w:eastAsia="it-IT"/>
        </w:rPr>
        <w:t>, a meeting place for professionals and enthusiasts of DJing and club culture. Created in collaboration with DJ Mag Italia and now at its fourth edition, this participatory space for music makers and music event enthusiasts, will encourage the exchange of ideas, skills and new projects. The area comes alive with DJ sets, master</w:t>
      </w:r>
      <w:r w:rsidR="001F209A">
        <w:rPr>
          <w:rFonts w:ascii="Calibri" w:eastAsia="Times New Roman" w:hAnsi="Calibri" w:cs="Calibri"/>
          <w:sz w:val="22"/>
          <w:szCs w:val="22"/>
          <w:bdr w:val="none" w:sz="0" w:space="0" w:color="auto"/>
          <w:lang w:val="en-GB" w:eastAsia="it-IT"/>
        </w:rPr>
        <w:t xml:space="preserve"> </w:t>
      </w:r>
      <w:r w:rsidR="002128B7" w:rsidRPr="007A3A26">
        <w:rPr>
          <w:rFonts w:ascii="Calibri" w:eastAsia="Times New Roman" w:hAnsi="Calibri" w:cs="Calibri"/>
          <w:sz w:val="22"/>
          <w:szCs w:val="22"/>
          <w:bdr w:val="none" w:sz="0" w:space="0" w:color="auto"/>
          <w:lang w:val="en-GB" w:eastAsia="it-IT"/>
        </w:rPr>
        <w:t xml:space="preserve">classes and competitions with key sector players such as </w:t>
      </w:r>
      <w:r w:rsidR="002128B7" w:rsidRPr="007A3A26">
        <w:rPr>
          <w:rFonts w:ascii="Calibri" w:eastAsia="Times New Roman" w:hAnsi="Calibri" w:cs="Calibri"/>
          <w:b/>
          <w:sz w:val="22"/>
          <w:szCs w:val="22"/>
          <w:bdr w:val="none" w:sz="0" w:space="0" w:color="auto"/>
          <w:lang w:val="en-GB" w:eastAsia="it-IT"/>
        </w:rPr>
        <w:t xml:space="preserve">DJ Kowu, DJ Aladyn, Saturnino, Luca Agnelli, Boosta, Mark The Hammer </w:t>
      </w:r>
      <w:r w:rsidR="002128B7" w:rsidRPr="007A3A26">
        <w:rPr>
          <w:rFonts w:ascii="Calibri" w:eastAsia="Times New Roman" w:hAnsi="Calibri" w:cs="Calibri"/>
          <w:sz w:val="22"/>
          <w:szCs w:val="22"/>
          <w:bdr w:val="none" w:sz="0" w:space="0" w:color="auto"/>
          <w:lang w:val="en-GB" w:eastAsia="it-IT"/>
        </w:rPr>
        <w:t>and</w:t>
      </w:r>
      <w:r w:rsidR="002128B7" w:rsidRPr="007A3A26">
        <w:rPr>
          <w:rFonts w:ascii="Calibri" w:eastAsia="Times New Roman" w:hAnsi="Calibri" w:cs="Calibri"/>
          <w:b/>
          <w:sz w:val="22"/>
          <w:szCs w:val="22"/>
          <w:bdr w:val="none" w:sz="0" w:space="0" w:color="auto"/>
          <w:lang w:val="en-GB" w:eastAsia="it-IT"/>
        </w:rPr>
        <w:t xml:space="preserve"> Roberto Intrallazzi</w:t>
      </w:r>
      <w:r w:rsidR="002128B7" w:rsidRPr="007A3A26">
        <w:rPr>
          <w:rFonts w:ascii="Calibri" w:eastAsia="Times New Roman" w:hAnsi="Calibri" w:cs="Calibri"/>
          <w:sz w:val="22"/>
          <w:szCs w:val="22"/>
          <w:bdr w:val="none" w:sz="0" w:space="0" w:color="auto"/>
          <w:lang w:val="en-GB" w:eastAsia="it-IT"/>
        </w:rPr>
        <w:t xml:space="preserve">, featuring vinyl, live electronic music, and technology from </w:t>
      </w:r>
      <w:r w:rsidR="002128B7" w:rsidRPr="007A3A26">
        <w:rPr>
          <w:rFonts w:ascii="Calibri" w:eastAsia="Times New Roman" w:hAnsi="Calibri" w:cs="Calibri"/>
          <w:b/>
          <w:sz w:val="22"/>
          <w:szCs w:val="22"/>
          <w:bdr w:val="none" w:sz="0" w:space="0" w:color="auto"/>
          <w:lang w:val="en-GB" w:eastAsia="it-IT"/>
        </w:rPr>
        <w:t xml:space="preserve">AlphaTheta, Arturia </w:t>
      </w:r>
      <w:r w:rsidR="002128B7" w:rsidRPr="007A3A26">
        <w:rPr>
          <w:rFonts w:ascii="Calibri" w:eastAsia="Times New Roman" w:hAnsi="Calibri" w:cs="Calibri"/>
          <w:sz w:val="22"/>
          <w:szCs w:val="22"/>
          <w:bdr w:val="none" w:sz="0" w:space="0" w:color="auto"/>
          <w:lang w:val="en-GB" w:eastAsia="it-IT"/>
        </w:rPr>
        <w:t>and</w:t>
      </w:r>
      <w:r w:rsidR="002128B7" w:rsidRPr="007A3A26">
        <w:rPr>
          <w:rFonts w:ascii="Calibri" w:eastAsia="Times New Roman" w:hAnsi="Calibri" w:cs="Calibri"/>
          <w:b/>
          <w:sz w:val="22"/>
          <w:szCs w:val="22"/>
          <w:bdr w:val="none" w:sz="0" w:space="0" w:color="auto"/>
          <w:lang w:val="en-GB" w:eastAsia="it-IT"/>
        </w:rPr>
        <w:t xml:space="preserve"> Focusrite</w:t>
      </w:r>
      <w:r w:rsidR="002128B7" w:rsidRPr="007A3A26">
        <w:rPr>
          <w:rFonts w:ascii="Calibri" w:eastAsia="Times New Roman" w:hAnsi="Calibri" w:cs="Calibri"/>
          <w:sz w:val="22"/>
          <w:szCs w:val="22"/>
          <w:bdr w:val="none" w:sz="0" w:space="0" w:color="auto"/>
          <w:lang w:val="en-GB" w:eastAsia="it-IT"/>
        </w:rPr>
        <w:t xml:space="preserve">. There will also be a “Meet the Industry” area with </w:t>
      </w:r>
      <w:r w:rsidR="005D3B8B" w:rsidRPr="007A3A26">
        <w:rPr>
          <w:rFonts w:ascii="Calibri" w:eastAsia="Times New Roman" w:hAnsi="Calibri" w:cs="Calibri"/>
          <w:sz w:val="22"/>
          <w:szCs w:val="22"/>
          <w:bdr w:val="none" w:sz="0" w:space="0" w:color="auto"/>
          <w:lang w:val="en-GB" w:eastAsia="it-IT"/>
        </w:rPr>
        <w:t>interactive workshops</w:t>
      </w:r>
      <w:r w:rsidR="002128B7" w:rsidRPr="007A3A26">
        <w:rPr>
          <w:rFonts w:ascii="Calibri" w:eastAsia="Times New Roman" w:hAnsi="Calibri" w:cs="Calibri"/>
          <w:sz w:val="22"/>
          <w:szCs w:val="22"/>
          <w:bdr w:val="none" w:sz="0" w:space="0" w:color="auto"/>
          <w:lang w:val="en-GB" w:eastAsia="it-IT"/>
        </w:rPr>
        <w:t xml:space="preserve"> and immersive rooms for a complete music, edu</w:t>
      </w:r>
      <w:r w:rsidR="005D3B8B" w:rsidRPr="007A3A26">
        <w:rPr>
          <w:rFonts w:ascii="Calibri" w:eastAsia="Times New Roman" w:hAnsi="Calibri" w:cs="Calibri"/>
          <w:sz w:val="22"/>
          <w:szCs w:val="22"/>
          <w:bdr w:val="none" w:sz="0" w:space="0" w:color="auto"/>
          <w:lang w:val="en-GB" w:eastAsia="it-IT"/>
        </w:rPr>
        <w:t>cation</w:t>
      </w:r>
      <w:r w:rsidR="002128B7" w:rsidRPr="007A3A26">
        <w:rPr>
          <w:rFonts w:ascii="Calibri" w:eastAsia="Times New Roman" w:hAnsi="Calibri" w:cs="Calibri"/>
          <w:sz w:val="22"/>
          <w:szCs w:val="22"/>
          <w:bdr w:val="none" w:sz="0" w:space="0" w:color="auto"/>
          <w:lang w:val="en-GB" w:eastAsia="it-IT"/>
        </w:rPr>
        <w:t xml:space="preserve"> and networking</w:t>
      </w:r>
      <w:r w:rsidR="005D3B8B" w:rsidRPr="007A3A26">
        <w:rPr>
          <w:rFonts w:ascii="Calibri" w:eastAsia="Times New Roman" w:hAnsi="Calibri" w:cs="Calibri"/>
          <w:sz w:val="22"/>
          <w:szCs w:val="22"/>
          <w:bdr w:val="none" w:sz="0" w:space="0" w:color="auto"/>
          <w:lang w:val="en-GB" w:eastAsia="it-IT"/>
        </w:rPr>
        <w:t xml:space="preserve"> experience</w:t>
      </w:r>
      <w:r w:rsidR="002128B7" w:rsidRPr="007A3A26">
        <w:rPr>
          <w:rFonts w:ascii="Calibri" w:eastAsia="Times New Roman" w:hAnsi="Calibri" w:cs="Calibri"/>
          <w:sz w:val="22"/>
          <w:szCs w:val="22"/>
          <w:bdr w:val="none" w:sz="0" w:space="0" w:color="auto"/>
          <w:lang w:val="en-GB" w:eastAsia="it-IT"/>
        </w:rPr>
        <w:t>.</w:t>
      </w:r>
      <w:r w:rsidR="002128B7" w:rsidRPr="007A3A26">
        <w:rPr>
          <w:rFonts w:eastAsia="Times New Roman"/>
          <w:bdr w:val="none" w:sz="0" w:space="0" w:color="auto"/>
          <w:lang w:val="en-GB" w:eastAsia="it-IT"/>
        </w:rPr>
        <w:t xml:space="preserve"> </w:t>
      </w:r>
      <w:r w:rsidR="005D3B8B" w:rsidRPr="007A3A26">
        <w:rPr>
          <w:rFonts w:ascii="Calibri" w:eastAsia="Times New Roman" w:hAnsi="Calibri" w:cs="Calibri"/>
          <w:sz w:val="22"/>
          <w:szCs w:val="22"/>
          <w:bdr w:val="none" w:sz="0" w:space="0" w:color="auto"/>
          <w:lang w:val="en-GB" w:eastAsia="it-IT"/>
        </w:rPr>
        <w:t xml:space="preserve">Lastly, the </w:t>
      </w:r>
      <w:r w:rsidR="005D3B8B" w:rsidRPr="007A3A26">
        <w:rPr>
          <w:rFonts w:ascii="Calibri" w:eastAsia="Times New Roman" w:hAnsi="Calibri" w:cs="Calibri"/>
          <w:b/>
          <w:sz w:val="22"/>
          <w:szCs w:val="22"/>
          <w:bdr w:val="none" w:sz="0" w:space="0" w:color="auto"/>
          <w:lang w:val="en-GB" w:eastAsia="it-IT"/>
        </w:rPr>
        <w:t>System Integration</w:t>
      </w:r>
      <w:r w:rsidR="005D3B8B" w:rsidRPr="007A3A26">
        <w:rPr>
          <w:rFonts w:ascii="Calibri" w:eastAsia="Times New Roman" w:hAnsi="Calibri" w:cs="Calibri"/>
          <w:sz w:val="22"/>
          <w:szCs w:val="22"/>
          <w:bdr w:val="none" w:sz="0" w:space="0" w:color="auto"/>
          <w:lang w:val="en-GB" w:eastAsia="it-IT"/>
        </w:rPr>
        <w:t xml:space="preserve"> area, created in collaboration with </w:t>
      </w:r>
      <w:r w:rsidR="005D3B8B" w:rsidRPr="007A3A26">
        <w:rPr>
          <w:rFonts w:ascii="Calibri" w:eastAsia="Times New Roman" w:hAnsi="Calibri" w:cs="Calibri"/>
          <w:b/>
          <w:sz w:val="22"/>
          <w:szCs w:val="22"/>
          <w:bdr w:val="none" w:sz="0" w:space="0" w:color="auto"/>
          <w:lang w:val="en-GB" w:eastAsia="it-IT"/>
        </w:rPr>
        <w:t>SIEC (Systems Integration Experience Community) and the industry’s leading brands</w:t>
      </w:r>
      <w:r w:rsidR="005D3B8B" w:rsidRPr="007A3A26">
        <w:rPr>
          <w:rFonts w:ascii="Calibri" w:eastAsia="Times New Roman" w:hAnsi="Calibri" w:cs="Calibri"/>
          <w:sz w:val="22"/>
          <w:szCs w:val="22"/>
          <w:bdr w:val="none" w:sz="0" w:space="0" w:color="auto"/>
          <w:lang w:val="en-GB" w:eastAsia="it-IT"/>
        </w:rPr>
        <w:t>, will provide an overview of integrated solutions for audio, video and control. Here visitors will be able to see operational and interoperable systems, consult with qualified integrators and designers, learn about industry standards and best practices, and evaluate concrete options for professional implementations.</w:t>
      </w:r>
    </w:p>
    <w:p w:rsidR="002128B7" w:rsidRPr="007A3A26" w:rsidRDefault="002128B7" w:rsidP="002128B7">
      <w:pPr>
        <w:pStyle w:val="NormaleWeb"/>
        <w:rPr>
          <w:rFonts w:eastAsia="Times New Roman"/>
          <w:bdr w:val="none" w:sz="0" w:space="0" w:color="auto"/>
          <w:lang w:val="en-GB" w:eastAsia="it-IT"/>
        </w:rPr>
      </w:pPr>
    </w:p>
    <w:p w:rsidR="00270060" w:rsidRPr="007A3A26" w:rsidRDefault="005D3B8B" w:rsidP="00270060">
      <w:pPr>
        <w:pStyle w:val="Didefault"/>
        <w:suppressAutoHyphens/>
        <w:spacing w:before="0" w:line="240" w:lineRule="auto"/>
        <w:jc w:val="both"/>
        <w:rPr>
          <w:rFonts w:ascii="Calibri" w:hAnsi="Calibri"/>
          <w:b/>
          <w:bCs/>
          <w:sz w:val="22"/>
          <w:szCs w:val="22"/>
          <w:lang w:val="en-GB"/>
        </w:rPr>
      </w:pPr>
      <w:r w:rsidRPr="007A3A26">
        <w:rPr>
          <w:rFonts w:ascii="Calibri" w:hAnsi="Calibri"/>
          <w:b/>
          <w:bCs/>
          <w:sz w:val="22"/>
          <w:szCs w:val="22"/>
          <w:lang w:val="en-GB"/>
        </w:rPr>
        <w:t>THE DEBUT OF</w:t>
      </w:r>
      <w:r w:rsidR="00C17C7B" w:rsidRPr="007A3A26">
        <w:rPr>
          <w:rFonts w:ascii="Calibri" w:hAnsi="Calibri"/>
          <w:b/>
          <w:bCs/>
          <w:sz w:val="22"/>
          <w:szCs w:val="22"/>
          <w:lang w:val="en-GB"/>
        </w:rPr>
        <w:t xml:space="preserve"> AV CONNECT</w:t>
      </w:r>
    </w:p>
    <w:p w:rsidR="00270060" w:rsidRPr="007A3A26" w:rsidRDefault="00270060" w:rsidP="00270060">
      <w:pPr>
        <w:pStyle w:val="NormaleWeb"/>
        <w:rPr>
          <w:rFonts w:eastAsia="Times New Roman"/>
          <w:bdr w:val="none" w:sz="0" w:space="0" w:color="auto"/>
          <w:lang w:val="en-GB" w:eastAsia="it-IT"/>
        </w:rPr>
      </w:pPr>
      <w:r w:rsidRPr="00270060">
        <w:rPr>
          <w:rFonts w:ascii="Calibri" w:eastAsia="Times New Roman" w:hAnsi="Calibri" w:cs="Calibri"/>
          <w:b/>
          <w:sz w:val="22"/>
          <w:szCs w:val="22"/>
          <w:bdr w:val="none" w:sz="0" w:space="0" w:color="auto"/>
          <w:lang w:val="en-GB" w:eastAsia="it-IT"/>
        </w:rPr>
        <w:t>AV Connect</w:t>
      </w:r>
      <w:r w:rsidRPr="00270060">
        <w:rPr>
          <w:rFonts w:ascii="Calibri" w:eastAsia="Times New Roman" w:hAnsi="Calibri" w:cs="Calibri"/>
          <w:sz w:val="22"/>
          <w:szCs w:val="22"/>
          <w:bdr w:val="none" w:sz="0" w:space="0" w:color="auto"/>
          <w:lang w:val="en-GB" w:eastAsia="it-IT"/>
        </w:rPr>
        <w:t xml:space="preserve">, the new trade show initiative </w:t>
      </w:r>
      <w:r w:rsidRPr="007A3A26">
        <w:rPr>
          <w:rFonts w:ascii="Calibri" w:eastAsia="Times New Roman" w:hAnsi="Calibri" w:cs="Calibri"/>
          <w:sz w:val="22"/>
          <w:szCs w:val="22"/>
          <w:bdr w:val="none" w:sz="0" w:space="0" w:color="auto"/>
          <w:lang w:val="en-GB"/>
        </w:rPr>
        <w:t>for</w:t>
      </w:r>
      <w:r w:rsidRPr="00270060">
        <w:rPr>
          <w:rFonts w:ascii="Calibri" w:eastAsia="Times New Roman" w:hAnsi="Calibri" w:cs="Calibri"/>
          <w:sz w:val="22"/>
          <w:szCs w:val="22"/>
          <w:bdr w:val="none" w:sz="0" w:space="0" w:color="auto"/>
          <w:lang w:val="en-GB" w:eastAsia="it-IT"/>
        </w:rPr>
        <w:t xml:space="preserve"> professional audio-video and system integration, will </w:t>
      </w:r>
      <w:r w:rsidRPr="007A3A26">
        <w:rPr>
          <w:rFonts w:ascii="Calibri" w:eastAsia="Times New Roman" w:hAnsi="Calibri" w:cs="Calibri"/>
          <w:sz w:val="22"/>
          <w:szCs w:val="22"/>
          <w:bdr w:val="none" w:sz="0" w:space="0" w:color="auto"/>
          <w:lang w:val="en-GB"/>
        </w:rPr>
        <w:t xml:space="preserve">be </w:t>
      </w:r>
      <w:r w:rsidRPr="00270060">
        <w:rPr>
          <w:rFonts w:ascii="Calibri" w:eastAsia="Times New Roman" w:hAnsi="Calibri" w:cs="Calibri"/>
          <w:sz w:val="22"/>
          <w:szCs w:val="22"/>
          <w:bdr w:val="none" w:sz="0" w:space="0" w:color="auto"/>
          <w:lang w:val="en-GB" w:eastAsia="it-IT"/>
        </w:rPr>
        <w:t>mak</w:t>
      </w:r>
      <w:r w:rsidRPr="007A3A26">
        <w:rPr>
          <w:rFonts w:ascii="Calibri" w:eastAsia="Times New Roman" w:hAnsi="Calibri" w:cs="Calibri"/>
          <w:sz w:val="22"/>
          <w:szCs w:val="22"/>
          <w:bdr w:val="none" w:sz="0" w:space="0" w:color="auto"/>
          <w:lang w:val="en-GB"/>
        </w:rPr>
        <w:t>ing</w:t>
      </w:r>
      <w:r w:rsidRPr="00270060">
        <w:rPr>
          <w:rFonts w:ascii="Calibri" w:eastAsia="Times New Roman" w:hAnsi="Calibri" w:cs="Calibri"/>
          <w:sz w:val="22"/>
          <w:szCs w:val="22"/>
          <w:bdr w:val="none" w:sz="0" w:space="0" w:color="auto"/>
          <w:lang w:val="en-GB" w:eastAsia="it-IT"/>
        </w:rPr>
        <w:t xml:space="preserve"> its </w:t>
      </w:r>
      <w:r w:rsidRPr="007A3A26">
        <w:rPr>
          <w:rFonts w:ascii="Calibri" w:eastAsia="Times New Roman" w:hAnsi="Calibri" w:cs="Calibri"/>
          <w:sz w:val="22"/>
          <w:szCs w:val="22"/>
          <w:bdr w:val="none" w:sz="0" w:space="0" w:color="auto"/>
          <w:lang w:val="en-GB"/>
        </w:rPr>
        <w:t>debut at MIR 2026 as a specialis</w:t>
      </w:r>
      <w:r w:rsidRPr="00270060">
        <w:rPr>
          <w:rFonts w:ascii="Calibri" w:eastAsia="Times New Roman" w:hAnsi="Calibri" w:cs="Calibri"/>
          <w:sz w:val="22"/>
          <w:szCs w:val="22"/>
          <w:bdr w:val="none" w:sz="0" w:space="0" w:color="auto"/>
          <w:lang w:val="en-GB" w:eastAsia="it-IT"/>
        </w:rPr>
        <w:t>ed s</w:t>
      </w:r>
      <w:r w:rsidRPr="007A3A26">
        <w:rPr>
          <w:rFonts w:ascii="Calibri" w:eastAsia="Times New Roman" w:hAnsi="Calibri" w:cs="Calibri"/>
          <w:sz w:val="22"/>
          <w:szCs w:val="22"/>
          <w:bdr w:val="none" w:sz="0" w:space="0" w:color="auto"/>
          <w:lang w:val="en-GB"/>
        </w:rPr>
        <w:t>ection within the event. Organis</w:t>
      </w:r>
      <w:r w:rsidRPr="00270060">
        <w:rPr>
          <w:rFonts w:ascii="Calibri" w:eastAsia="Times New Roman" w:hAnsi="Calibri" w:cs="Calibri"/>
          <w:sz w:val="22"/>
          <w:szCs w:val="22"/>
          <w:bdr w:val="none" w:sz="0" w:space="0" w:color="auto"/>
          <w:lang w:val="en-GB" w:eastAsia="it-IT"/>
        </w:rPr>
        <w:t xml:space="preserve">ed in collaboration with SIEC and the industry’s leading brands, it aims to </w:t>
      </w:r>
      <w:r w:rsidRPr="007A3A26">
        <w:rPr>
          <w:rFonts w:ascii="Calibri" w:eastAsia="Times New Roman" w:hAnsi="Calibri" w:cs="Calibri"/>
          <w:sz w:val="22"/>
          <w:szCs w:val="22"/>
          <w:bdr w:val="none" w:sz="0" w:space="0" w:color="auto"/>
          <w:lang w:val="en-GB"/>
        </w:rPr>
        <w:t>be a reference point</w:t>
      </w:r>
      <w:r w:rsidRPr="00270060">
        <w:rPr>
          <w:rFonts w:ascii="Calibri" w:eastAsia="Times New Roman" w:hAnsi="Calibri" w:cs="Calibri"/>
          <w:sz w:val="22"/>
          <w:szCs w:val="22"/>
          <w:bdr w:val="none" w:sz="0" w:space="0" w:color="auto"/>
          <w:lang w:val="en-GB" w:eastAsia="it-IT"/>
        </w:rPr>
        <w:t xml:space="preserve"> fo</w:t>
      </w:r>
      <w:r w:rsidRPr="007A3A26">
        <w:rPr>
          <w:rFonts w:ascii="Calibri" w:eastAsia="Times New Roman" w:hAnsi="Calibri" w:cs="Calibri"/>
          <w:sz w:val="22"/>
          <w:szCs w:val="22"/>
          <w:bdr w:val="none" w:sz="0" w:space="0" w:color="auto"/>
          <w:lang w:val="en-GB"/>
        </w:rPr>
        <w:t>r system integrators, designers</w:t>
      </w:r>
      <w:r w:rsidRPr="00270060">
        <w:rPr>
          <w:rFonts w:ascii="Calibri" w:eastAsia="Times New Roman" w:hAnsi="Calibri" w:cs="Calibri"/>
          <w:sz w:val="22"/>
          <w:szCs w:val="22"/>
          <w:bdr w:val="none" w:sz="0" w:space="0" w:color="auto"/>
          <w:lang w:val="en-GB" w:eastAsia="it-IT"/>
        </w:rPr>
        <w:t xml:space="preserve"> and decision-makers </w:t>
      </w:r>
      <w:r w:rsidRPr="007A3A26">
        <w:rPr>
          <w:rFonts w:ascii="Calibri" w:eastAsia="Times New Roman" w:hAnsi="Calibri" w:cs="Calibri"/>
          <w:sz w:val="22"/>
          <w:szCs w:val="22"/>
          <w:bdr w:val="none" w:sz="0" w:space="0" w:color="auto"/>
          <w:lang w:val="en-GB"/>
        </w:rPr>
        <w:t>who are in search of</w:t>
      </w:r>
      <w:r w:rsidRPr="00270060">
        <w:rPr>
          <w:rFonts w:ascii="Calibri" w:eastAsia="Times New Roman" w:hAnsi="Calibri" w:cs="Calibri"/>
          <w:sz w:val="22"/>
          <w:szCs w:val="22"/>
          <w:bdr w:val="none" w:sz="0" w:space="0" w:color="auto"/>
          <w:lang w:val="en-GB" w:eastAsia="it-IT"/>
        </w:rPr>
        <w:t xml:space="preserve"> practical, ready-to-implement solutions. </w:t>
      </w:r>
      <w:r w:rsidRPr="007A3A26">
        <w:rPr>
          <w:rFonts w:ascii="Calibri" w:eastAsia="Times New Roman" w:hAnsi="Calibri" w:cs="Calibri"/>
          <w:sz w:val="22"/>
          <w:szCs w:val="22"/>
          <w:bdr w:val="none" w:sz="0" w:space="0" w:color="auto"/>
          <w:lang w:val="en-GB" w:eastAsia="it-IT"/>
        </w:rPr>
        <w:t xml:space="preserve">Not just an exhibition, but an </w:t>
      </w:r>
      <w:r w:rsidRPr="007A3A26">
        <w:rPr>
          <w:rFonts w:ascii="Calibri" w:eastAsia="Times New Roman" w:hAnsi="Calibri" w:cs="Calibri"/>
          <w:sz w:val="22"/>
          <w:szCs w:val="22"/>
          <w:bdr w:val="none" w:sz="0" w:space="0" w:color="auto"/>
          <w:lang w:val="en-GB" w:eastAsia="it-IT"/>
        </w:rPr>
        <w:lastRenderedPageBreak/>
        <w:t xml:space="preserve">experiential ecosystem where technologies are tested </w:t>
      </w:r>
      <w:r w:rsidR="007A3A26" w:rsidRPr="007A3A26">
        <w:rPr>
          <w:rFonts w:ascii="Calibri" w:eastAsia="Times New Roman" w:hAnsi="Calibri" w:cs="Calibri"/>
          <w:sz w:val="22"/>
          <w:szCs w:val="22"/>
          <w:bdr w:val="none" w:sz="0" w:space="0" w:color="auto"/>
          <w:lang w:val="en-GB" w:eastAsia="it-IT"/>
        </w:rPr>
        <w:t>while</w:t>
      </w:r>
      <w:r w:rsidR="007A3A26">
        <w:rPr>
          <w:rFonts w:ascii="Calibri" w:eastAsia="Times New Roman" w:hAnsi="Calibri" w:cs="Calibri"/>
          <w:sz w:val="22"/>
          <w:szCs w:val="22"/>
          <w:bdr w:val="none" w:sz="0" w:space="0" w:color="auto"/>
          <w:lang w:val="en-GB" w:eastAsia="it-IT"/>
        </w:rPr>
        <w:t xml:space="preserve"> </w:t>
      </w:r>
      <w:r w:rsidR="001176D6">
        <w:rPr>
          <w:rFonts w:ascii="Calibri" w:eastAsia="Times New Roman" w:hAnsi="Calibri" w:cs="Calibri"/>
          <w:sz w:val="22"/>
          <w:szCs w:val="22"/>
          <w:bdr w:val="none" w:sz="0" w:space="0" w:color="auto"/>
          <w:lang w:val="en-GB" w:eastAsia="it-IT"/>
        </w:rPr>
        <w:t>in action</w:t>
      </w:r>
      <w:r w:rsidRPr="007A3A26">
        <w:rPr>
          <w:rFonts w:ascii="Calibri" w:eastAsia="Times New Roman" w:hAnsi="Calibri" w:cs="Calibri"/>
          <w:sz w:val="22"/>
          <w:szCs w:val="22"/>
          <w:bdr w:val="none" w:sz="0" w:space="0" w:color="auto"/>
          <w:lang w:val="en-GB" w:eastAsia="it-IT"/>
        </w:rPr>
        <w:t xml:space="preserve">, including operating systems, immersive environments and real-life settings. A hub that brings </w:t>
      </w:r>
      <w:r w:rsidR="007A3A26" w:rsidRPr="007A3A26">
        <w:rPr>
          <w:rFonts w:ascii="Calibri" w:eastAsia="Times New Roman" w:hAnsi="Calibri" w:cs="Calibri"/>
          <w:sz w:val="22"/>
          <w:szCs w:val="22"/>
          <w:bdr w:val="none" w:sz="0" w:space="0" w:color="auto"/>
          <w:lang w:val="en-GB" w:eastAsia="it-IT"/>
        </w:rPr>
        <w:t>together innovation, networking</w:t>
      </w:r>
      <w:r w:rsidRPr="007A3A26">
        <w:rPr>
          <w:rFonts w:ascii="Calibri" w:eastAsia="Times New Roman" w:hAnsi="Calibri" w:cs="Calibri"/>
          <w:sz w:val="22"/>
          <w:szCs w:val="22"/>
          <w:bdr w:val="none" w:sz="0" w:space="0" w:color="auto"/>
          <w:lang w:val="en-GB" w:eastAsia="it-IT"/>
        </w:rPr>
        <w:t xml:space="preserve"> and expertise, offering a comprehensive overview of the evolution of professional AV</w:t>
      </w:r>
      <w:r w:rsidR="007A3A26" w:rsidRPr="007A3A26">
        <w:rPr>
          <w:rFonts w:ascii="Calibri" w:eastAsia="Times New Roman" w:hAnsi="Calibri" w:cs="Calibri"/>
          <w:sz w:val="22"/>
          <w:szCs w:val="22"/>
          <w:bdr w:val="none" w:sz="0" w:space="0" w:color="auto"/>
          <w:lang w:val="en-GB" w:eastAsia="it-IT"/>
        </w:rPr>
        <w:t xml:space="preserve"> amid </w:t>
      </w:r>
      <w:r w:rsidRPr="007A3A26">
        <w:rPr>
          <w:rFonts w:ascii="Calibri" w:eastAsia="Times New Roman" w:hAnsi="Calibri" w:cs="Calibri"/>
          <w:sz w:val="22"/>
          <w:szCs w:val="22"/>
          <w:bdr w:val="none" w:sz="0" w:space="0" w:color="auto"/>
          <w:lang w:val="en-GB" w:eastAsia="it-IT"/>
        </w:rPr>
        <w:t>advanced integration, AV-over-IP standards, and new models for connected and hybrid environments.</w:t>
      </w:r>
    </w:p>
    <w:p w:rsidR="00270060" w:rsidRPr="00270060" w:rsidRDefault="00270060" w:rsidP="00270060">
      <w:pPr>
        <w:pStyle w:val="Didefault"/>
        <w:suppressAutoHyphens/>
        <w:spacing w:before="0" w:line="240" w:lineRule="auto"/>
        <w:jc w:val="both"/>
        <w:rPr>
          <w:rFonts w:ascii="Calibri" w:eastAsia="Times New Roman" w:hAnsi="Calibri" w:cs="Calibri"/>
          <w:sz w:val="22"/>
          <w:szCs w:val="22"/>
          <w:bdr w:val="none" w:sz="0" w:space="0" w:color="auto"/>
          <w:lang w:val="en-GB"/>
        </w:rPr>
      </w:pPr>
    </w:p>
    <w:p w:rsidR="007A44C7" w:rsidRPr="007A3A26" w:rsidRDefault="00D8125D" w:rsidP="00A96595">
      <w:pPr>
        <w:pStyle w:val="Didefault"/>
        <w:suppressAutoHyphens/>
        <w:spacing w:before="0" w:line="240" w:lineRule="auto"/>
        <w:jc w:val="both"/>
        <w:rPr>
          <w:rFonts w:ascii="Calibri" w:hAnsi="Calibri"/>
          <w:b/>
          <w:bCs/>
          <w:color w:val="auto"/>
          <w:sz w:val="22"/>
          <w:szCs w:val="22"/>
          <w:lang w:val="en-GB"/>
        </w:rPr>
      </w:pPr>
      <w:r w:rsidRPr="007A3A26">
        <w:rPr>
          <w:rFonts w:ascii="Calibri" w:hAnsi="Calibri"/>
          <w:b/>
          <w:bCs/>
          <w:color w:val="auto"/>
          <w:sz w:val="22"/>
          <w:szCs w:val="22"/>
          <w:lang w:val="en-GB"/>
        </w:rPr>
        <w:t>IA</w:t>
      </w:r>
      <w:r w:rsidR="007A3A26" w:rsidRPr="007A3A26">
        <w:rPr>
          <w:rFonts w:ascii="Calibri" w:hAnsi="Calibri"/>
          <w:b/>
          <w:bCs/>
          <w:color w:val="auto"/>
          <w:sz w:val="22"/>
          <w:szCs w:val="22"/>
          <w:lang w:val="en-GB"/>
        </w:rPr>
        <w:t xml:space="preserve"> AND IMMERSIVE</w:t>
      </w:r>
      <w:r w:rsidR="007A44C7" w:rsidRPr="007A3A26">
        <w:rPr>
          <w:rFonts w:ascii="Calibri" w:hAnsi="Calibri"/>
          <w:b/>
          <w:bCs/>
          <w:color w:val="auto"/>
          <w:sz w:val="22"/>
          <w:szCs w:val="22"/>
          <w:lang w:val="en-GB"/>
        </w:rPr>
        <w:t xml:space="preserve"> DESIGN, </w:t>
      </w:r>
      <w:r w:rsidR="007A3A26" w:rsidRPr="007A3A26">
        <w:rPr>
          <w:rFonts w:ascii="Calibri" w:hAnsi="Calibri"/>
          <w:b/>
          <w:bCs/>
          <w:color w:val="auto"/>
          <w:sz w:val="22"/>
          <w:szCs w:val="22"/>
          <w:lang w:val="en-GB"/>
        </w:rPr>
        <w:t>HOW TO CREATE NEW EXPERIENCES AND DEVISE NEW SPACES</w:t>
      </w:r>
    </w:p>
    <w:p w:rsidR="007A3A26" w:rsidRPr="007A3A26" w:rsidRDefault="007A3A26" w:rsidP="007A3A26">
      <w:pPr>
        <w:pStyle w:val="NormaleWeb"/>
        <w:rPr>
          <w:rFonts w:ascii="Calibri" w:eastAsia="Times New Roman" w:hAnsi="Calibri" w:cs="Calibri"/>
          <w:sz w:val="22"/>
          <w:szCs w:val="22"/>
          <w:bdr w:val="none" w:sz="0" w:space="0" w:color="auto"/>
          <w:lang w:val="en-GB" w:eastAsia="it-IT"/>
        </w:rPr>
      </w:pPr>
      <w:r w:rsidRPr="007A3A26">
        <w:rPr>
          <w:rFonts w:ascii="Calibri" w:hAnsi="Calibri"/>
          <w:sz w:val="22"/>
          <w:szCs w:val="22"/>
          <w:lang w:val="en-GB"/>
        </w:rPr>
        <w:t xml:space="preserve">The ninth edition of </w:t>
      </w:r>
      <w:r w:rsidR="00866CB4" w:rsidRPr="007A3A26">
        <w:rPr>
          <w:rFonts w:ascii="Calibri" w:hAnsi="Calibri"/>
          <w:sz w:val="22"/>
          <w:szCs w:val="22"/>
          <w:lang w:val="en-GB"/>
        </w:rPr>
        <w:t xml:space="preserve">MIR </w:t>
      </w:r>
      <w:r w:rsidRPr="007A3A26">
        <w:rPr>
          <w:rFonts w:ascii="Calibri" w:hAnsi="Calibri"/>
          <w:sz w:val="22"/>
          <w:szCs w:val="22"/>
          <w:lang w:val="en-GB"/>
        </w:rPr>
        <w:t>will be</w:t>
      </w:r>
      <w:r w:rsidR="00866CB4" w:rsidRPr="007A3A26">
        <w:rPr>
          <w:rFonts w:ascii="Calibri" w:hAnsi="Calibri"/>
          <w:sz w:val="22"/>
          <w:szCs w:val="22"/>
          <w:lang w:val="en-GB"/>
        </w:rPr>
        <w:t xml:space="preserve"> </w:t>
      </w:r>
      <w:r w:rsidRPr="007A3A26">
        <w:rPr>
          <w:rFonts w:ascii="Calibri" w:hAnsi="Calibri"/>
          <w:b/>
          <w:bCs/>
          <w:sz w:val="22"/>
          <w:szCs w:val="22"/>
          <w:lang w:val="en-GB"/>
        </w:rPr>
        <w:t>an open laboratory</w:t>
      </w:r>
      <w:r w:rsidR="00866CB4" w:rsidRPr="007A3A26">
        <w:rPr>
          <w:rFonts w:ascii="Calibri" w:hAnsi="Calibri"/>
          <w:sz w:val="22"/>
          <w:szCs w:val="22"/>
          <w:lang w:val="en-GB"/>
        </w:rPr>
        <w:t xml:space="preserve">, </w:t>
      </w:r>
      <w:r w:rsidRPr="007A3A26">
        <w:rPr>
          <w:rFonts w:ascii="Calibri" w:hAnsi="Calibri"/>
          <w:sz w:val="22"/>
          <w:szCs w:val="22"/>
          <w:lang w:val="en-GB"/>
        </w:rPr>
        <w:t xml:space="preserve">a place for experimentation and innovation where </w:t>
      </w:r>
      <w:r w:rsidRPr="007A3A26">
        <w:rPr>
          <w:rFonts w:ascii="Calibri" w:hAnsi="Calibri"/>
          <w:b/>
          <w:bCs/>
          <w:sz w:val="22"/>
          <w:szCs w:val="22"/>
          <w:lang w:val="en-GB"/>
        </w:rPr>
        <w:t>artists</w:t>
      </w:r>
      <w:r w:rsidR="00866CB4" w:rsidRPr="007A3A26">
        <w:rPr>
          <w:rFonts w:ascii="Calibri" w:hAnsi="Calibri"/>
          <w:b/>
          <w:bCs/>
          <w:sz w:val="22"/>
          <w:szCs w:val="22"/>
          <w:lang w:val="en-GB"/>
        </w:rPr>
        <w:t>, profession</w:t>
      </w:r>
      <w:r w:rsidRPr="007A3A26">
        <w:rPr>
          <w:rFonts w:ascii="Calibri" w:hAnsi="Calibri"/>
          <w:b/>
          <w:bCs/>
          <w:sz w:val="22"/>
          <w:szCs w:val="22"/>
          <w:lang w:val="en-GB"/>
        </w:rPr>
        <w:t xml:space="preserve">als and innovators will be able to </w:t>
      </w:r>
      <w:r w:rsidR="001F209A">
        <w:rPr>
          <w:rFonts w:ascii="Calibri" w:hAnsi="Calibri"/>
          <w:b/>
          <w:bCs/>
          <w:sz w:val="22"/>
          <w:szCs w:val="22"/>
          <w:lang w:val="en-GB"/>
        </w:rPr>
        <w:t>address</w:t>
      </w:r>
      <w:r w:rsidRPr="007A3A26">
        <w:rPr>
          <w:rFonts w:ascii="Calibri" w:hAnsi="Calibri"/>
          <w:b/>
          <w:bCs/>
          <w:sz w:val="22"/>
          <w:szCs w:val="22"/>
          <w:lang w:val="en-GB"/>
        </w:rPr>
        <w:t xml:space="preserve"> the very latest creativity and design challenges</w:t>
      </w:r>
      <w:r w:rsidR="00866CB4" w:rsidRPr="007A3A26">
        <w:rPr>
          <w:rFonts w:ascii="Calibri" w:hAnsi="Calibri"/>
          <w:sz w:val="22"/>
          <w:szCs w:val="22"/>
          <w:lang w:val="en-GB"/>
        </w:rPr>
        <w:t xml:space="preserve">. </w:t>
      </w:r>
      <w:r w:rsidRPr="007A3A26">
        <w:rPr>
          <w:rFonts w:ascii="Calibri" w:eastAsia="Times New Roman" w:hAnsi="Calibri" w:cs="Calibri"/>
          <w:sz w:val="22"/>
          <w:szCs w:val="22"/>
          <w:bdr w:val="none" w:sz="0" w:space="0" w:color="auto"/>
          <w:lang w:val="en-GB" w:eastAsia="it-IT"/>
        </w:rPr>
        <w:t>With technologies that interact with people</w:t>
      </w:r>
      <w:r w:rsidR="001F209A">
        <w:rPr>
          <w:rFonts w:ascii="Calibri" w:eastAsia="Times New Roman" w:hAnsi="Calibri" w:cs="Calibri"/>
          <w:sz w:val="22"/>
          <w:szCs w:val="22"/>
          <w:bdr w:val="none" w:sz="0" w:space="0" w:color="auto"/>
          <w:lang w:val="en-GB" w:eastAsia="it-IT"/>
        </w:rPr>
        <w:t xml:space="preserve"> </w:t>
      </w:r>
      <w:r w:rsidRPr="007A3A26">
        <w:rPr>
          <w:rFonts w:ascii="Calibri" w:eastAsia="Times New Roman" w:hAnsi="Calibri" w:cs="Calibri"/>
          <w:sz w:val="22"/>
          <w:szCs w:val="22"/>
          <w:bdr w:val="none" w:sz="0" w:space="0" w:color="auto"/>
          <w:lang w:val="en-GB" w:eastAsia="it-IT"/>
        </w:rPr>
        <w:t xml:space="preserve">and environments that stimulate all the senses, the event will become </w:t>
      </w:r>
      <w:r w:rsidRPr="007A3A26">
        <w:rPr>
          <w:rFonts w:ascii="Calibri" w:eastAsia="Times New Roman" w:hAnsi="Calibri" w:cs="Calibri"/>
          <w:b/>
          <w:sz w:val="22"/>
          <w:szCs w:val="22"/>
          <w:bdr w:val="none" w:sz="0" w:space="0" w:color="auto"/>
          <w:lang w:val="en-GB" w:eastAsia="it-IT"/>
        </w:rPr>
        <w:t>an immersive vantage point</w:t>
      </w:r>
      <w:r w:rsidRPr="007A3A26">
        <w:rPr>
          <w:rFonts w:ascii="Calibri" w:eastAsia="Times New Roman" w:hAnsi="Calibri" w:cs="Calibri"/>
          <w:sz w:val="22"/>
          <w:szCs w:val="22"/>
          <w:bdr w:val="none" w:sz="0" w:space="0" w:color="auto"/>
          <w:lang w:val="en-GB" w:eastAsia="it-IT"/>
        </w:rPr>
        <w:t xml:space="preserve"> for observing the ongoing changes: how our experience of creating, seeing, and living spaces is changing, even as artificial intelligence enters creative processes and multisensory design shapes our living and working environments. </w:t>
      </w:r>
    </w:p>
    <w:p w:rsidR="007A3A26" w:rsidRPr="007A3A26" w:rsidRDefault="007A3A26" w:rsidP="00A96595">
      <w:pPr>
        <w:pStyle w:val="Didefault"/>
        <w:suppressAutoHyphens/>
        <w:spacing w:before="0" w:line="240" w:lineRule="auto"/>
        <w:jc w:val="both"/>
        <w:rPr>
          <w:rFonts w:ascii="Calibri" w:hAnsi="Calibri"/>
          <w:color w:val="auto"/>
          <w:sz w:val="22"/>
          <w:szCs w:val="22"/>
          <w:lang w:val="en-GB"/>
        </w:rPr>
      </w:pPr>
    </w:p>
    <w:p w:rsidR="001D1A84" w:rsidRPr="007A3A26" w:rsidRDefault="001D1A84" w:rsidP="00A96595">
      <w:pPr>
        <w:pStyle w:val="Didefault"/>
        <w:suppressAutoHyphens/>
        <w:spacing w:before="0" w:line="240" w:lineRule="auto"/>
        <w:jc w:val="both"/>
        <w:rPr>
          <w:rFonts w:ascii="Calibri" w:hAnsi="Calibri"/>
          <w:b/>
          <w:bCs/>
          <w:color w:val="auto"/>
          <w:sz w:val="22"/>
          <w:szCs w:val="22"/>
          <w:lang w:val="en-GB"/>
        </w:rPr>
      </w:pPr>
    </w:p>
    <w:p w:rsidR="00EF662A" w:rsidRPr="007A3A26" w:rsidRDefault="00EF662A" w:rsidP="00A96595">
      <w:pPr>
        <w:jc w:val="both"/>
        <w:rPr>
          <w:rFonts w:ascii="Calibri" w:hAnsi="Calibri" w:cs="Calibri"/>
          <w:sz w:val="20"/>
          <w:szCs w:val="20"/>
          <w:lang w:val="en-GB"/>
        </w:rPr>
      </w:pPr>
      <w:r w:rsidRPr="007A3A26">
        <w:rPr>
          <w:rFonts w:ascii="Calibri" w:hAnsi="Calibri" w:cs="Calibri"/>
          <w:b/>
          <w:bCs/>
          <w:sz w:val="20"/>
          <w:szCs w:val="20"/>
          <w:lang w:val="en-GB"/>
        </w:rPr>
        <w:t>ABOUT MIR 202</w:t>
      </w:r>
      <w:r w:rsidR="001011E0" w:rsidRPr="007A3A26">
        <w:rPr>
          <w:rFonts w:ascii="Calibri" w:hAnsi="Calibri" w:cs="Calibri"/>
          <w:b/>
          <w:bCs/>
          <w:sz w:val="20"/>
          <w:szCs w:val="20"/>
          <w:lang w:val="en-GB"/>
        </w:rPr>
        <w:t>6</w:t>
      </w:r>
    </w:p>
    <w:p w:rsidR="001D1A84" w:rsidRPr="007A3A26" w:rsidRDefault="00EF662A" w:rsidP="00A96595">
      <w:pPr>
        <w:jc w:val="both"/>
        <w:rPr>
          <w:rFonts w:ascii="Calibri" w:hAnsi="Calibri" w:cs="Calibri"/>
          <w:b/>
          <w:bCs/>
          <w:sz w:val="20"/>
          <w:szCs w:val="20"/>
          <w:lang w:val="en-GB"/>
        </w:rPr>
      </w:pPr>
      <w:r w:rsidRPr="007A3A26">
        <w:rPr>
          <w:rFonts w:ascii="Calibri" w:hAnsi="Calibri" w:cs="Calibri"/>
          <w:b/>
          <w:bCs/>
          <w:sz w:val="20"/>
          <w:szCs w:val="20"/>
          <w:lang w:val="en-GB"/>
        </w:rPr>
        <w:t>Dat</w:t>
      </w:r>
      <w:r w:rsidR="007A3A26" w:rsidRPr="007A3A26">
        <w:rPr>
          <w:rFonts w:ascii="Calibri" w:hAnsi="Calibri" w:cs="Calibri"/>
          <w:b/>
          <w:bCs/>
          <w:sz w:val="20"/>
          <w:szCs w:val="20"/>
          <w:lang w:val="en-GB"/>
        </w:rPr>
        <w:t>es</w:t>
      </w:r>
      <w:r w:rsidRPr="007A3A26">
        <w:rPr>
          <w:rFonts w:ascii="Calibri" w:hAnsi="Calibri" w:cs="Calibri"/>
          <w:sz w:val="20"/>
          <w:szCs w:val="20"/>
          <w:lang w:val="en-GB"/>
        </w:rPr>
        <w:t xml:space="preserve">: 12/14 </w:t>
      </w:r>
      <w:r w:rsidR="007A3A26" w:rsidRPr="007A3A26">
        <w:rPr>
          <w:rFonts w:ascii="Calibri" w:hAnsi="Calibri" w:cs="Calibri"/>
          <w:sz w:val="20"/>
          <w:szCs w:val="20"/>
          <w:lang w:val="en-GB"/>
        </w:rPr>
        <w:t>April</w:t>
      </w:r>
      <w:r w:rsidRPr="007A3A26">
        <w:rPr>
          <w:rFonts w:ascii="Calibri" w:hAnsi="Calibri" w:cs="Calibri"/>
          <w:sz w:val="20"/>
          <w:szCs w:val="20"/>
          <w:lang w:val="en-GB"/>
        </w:rPr>
        <w:t xml:space="preserve"> 2026; </w:t>
      </w:r>
      <w:r w:rsidR="007A3A26" w:rsidRPr="007A3A26">
        <w:rPr>
          <w:rFonts w:ascii="Calibri" w:hAnsi="Calibri" w:cs="Calibri"/>
          <w:b/>
          <w:bCs/>
          <w:sz w:val="20"/>
          <w:szCs w:val="20"/>
          <w:lang w:val="en-GB"/>
        </w:rPr>
        <w:t>event</w:t>
      </w:r>
      <w:r w:rsidRPr="007A3A26">
        <w:rPr>
          <w:rFonts w:ascii="Calibri" w:hAnsi="Calibri" w:cs="Calibri"/>
          <w:sz w:val="20"/>
          <w:szCs w:val="20"/>
          <w:lang w:val="en-GB"/>
        </w:rPr>
        <w:t xml:space="preserve">: </w:t>
      </w:r>
      <w:r w:rsidR="007A3A26" w:rsidRPr="007A3A26">
        <w:rPr>
          <w:rFonts w:ascii="Calibri" w:hAnsi="Calibri" w:cs="Calibri"/>
          <w:sz w:val="20"/>
          <w:szCs w:val="20"/>
          <w:lang w:val="en-GB"/>
        </w:rPr>
        <w:t>international trade show</w:t>
      </w:r>
      <w:r w:rsidRPr="007A3A26">
        <w:rPr>
          <w:rFonts w:ascii="Calibri" w:hAnsi="Calibri" w:cs="Calibri"/>
          <w:sz w:val="20"/>
          <w:szCs w:val="20"/>
          <w:lang w:val="en-GB"/>
        </w:rPr>
        <w:t xml:space="preserve">; </w:t>
      </w:r>
      <w:r w:rsidR="007A3A26" w:rsidRPr="007A3A26">
        <w:rPr>
          <w:rFonts w:ascii="Calibri" w:hAnsi="Calibri" w:cs="Calibri"/>
          <w:b/>
          <w:bCs/>
          <w:sz w:val="20"/>
          <w:szCs w:val="20"/>
          <w:lang w:val="en-GB"/>
        </w:rPr>
        <w:t>organisation</w:t>
      </w:r>
      <w:r w:rsidRPr="007A3A26">
        <w:rPr>
          <w:rFonts w:ascii="Calibri" w:hAnsi="Calibri" w:cs="Calibri"/>
          <w:sz w:val="20"/>
          <w:szCs w:val="20"/>
          <w:lang w:val="en-GB"/>
        </w:rPr>
        <w:t xml:space="preserve">: Italian Exhibition Group S.p.A.; </w:t>
      </w:r>
      <w:r w:rsidR="007A3A26" w:rsidRPr="007A3A26">
        <w:rPr>
          <w:rFonts w:ascii="Calibri" w:hAnsi="Calibri" w:cs="Calibri"/>
          <w:b/>
          <w:bCs/>
          <w:sz w:val="20"/>
          <w:szCs w:val="20"/>
          <w:lang w:val="en-GB"/>
        </w:rPr>
        <w:t>frequency</w:t>
      </w:r>
      <w:r w:rsidRPr="007A3A26">
        <w:rPr>
          <w:rFonts w:ascii="Calibri" w:hAnsi="Calibri" w:cs="Calibri"/>
          <w:sz w:val="20"/>
          <w:szCs w:val="20"/>
          <w:lang w:val="en-GB"/>
        </w:rPr>
        <w:t xml:space="preserve">: annual; </w:t>
      </w:r>
      <w:r w:rsidR="007A3A26" w:rsidRPr="007A3A26">
        <w:rPr>
          <w:rFonts w:ascii="Calibri" w:hAnsi="Calibri" w:cs="Calibri"/>
          <w:b/>
          <w:bCs/>
          <w:sz w:val="20"/>
          <w:szCs w:val="20"/>
          <w:lang w:val="en-GB"/>
        </w:rPr>
        <w:t>edition</w:t>
      </w:r>
      <w:r w:rsidRPr="007A3A26">
        <w:rPr>
          <w:rFonts w:ascii="Calibri" w:hAnsi="Calibri" w:cs="Calibri"/>
          <w:sz w:val="20"/>
          <w:szCs w:val="20"/>
          <w:lang w:val="en-GB"/>
        </w:rPr>
        <w:t>: 9</w:t>
      </w:r>
      <w:r w:rsidR="007A3A26" w:rsidRPr="007A3A26">
        <w:rPr>
          <w:rFonts w:ascii="Calibri" w:hAnsi="Calibri" w:cs="Calibri"/>
          <w:sz w:val="20"/>
          <w:szCs w:val="20"/>
          <w:vertAlign w:val="superscript"/>
          <w:lang w:val="en-GB"/>
        </w:rPr>
        <w:t>th</w:t>
      </w:r>
      <w:r w:rsidRPr="007A3A26">
        <w:rPr>
          <w:rFonts w:ascii="Calibri" w:hAnsi="Calibri" w:cs="Calibri"/>
          <w:sz w:val="20"/>
          <w:szCs w:val="20"/>
          <w:lang w:val="en-GB"/>
        </w:rPr>
        <w:t xml:space="preserve">; </w:t>
      </w:r>
      <w:r w:rsidR="007A3A26" w:rsidRPr="007A3A26">
        <w:rPr>
          <w:rFonts w:ascii="Calibri" w:hAnsi="Calibri" w:cs="Calibri"/>
          <w:b/>
          <w:bCs/>
          <w:sz w:val="20"/>
          <w:szCs w:val="20"/>
          <w:lang w:val="en-GB"/>
        </w:rPr>
        <w:t>entry</w:t>
      </w:r>
      <w:r w:rsidRPr="007A3A26">
        <w:rPr>
          <w:rFonts w:ascii="Calibri" w:hAnsi="Calibri" w:cs="Calibri"/>
          <w:sz w:val="20"/>
          <w:szCs w:val="20"/>
          <w:lang w:val="en-GB"/>
        </w:rPr>
        <w:t>: pub</w:t>
      </w:r>
      <w:r w:rsidR="007A3A26" w:rsidRPr="007A3A26">
        <w:rPr>
          <w:rFonts w:ascii="Calibri" w:hAnsi="Calibri" w:cs="Calibri"/>
          <w:sz w:val="20"/>
          <w:szCs w:val="20"/>
          <w:lang w:val="en-GB"/>
        </w:rPr>
        <w:t>lic and trade</w:t>
      </w:r>
      <w:r w:rsidRPr="007A3A26">
        <w:rPr>
          <w:rFonts w:ascii="Calibri" w:hAnsi="Calibri" w:cs="Calibri"/>
          <w:sz w:val="20"/>
          <w:szCs w:val="20"/>
          <w:lang w:val="en-GB"/>
        </w:rPr>
        <w:t xml:space="preserve">; </w:t>
      </w:r>
      <w:r w:rsidRPr="007A3A26">
        <w:rPr>
          <w:rFonts w:ascii="Calibri" w:hAnsi="Calibri" w:cs="Calibri"/>
          <w:b/>
          <w:bCs/>
          <w:sz w:val="20"/>
          <w:szCs w:val="20"/>
          <w:lang w:val="en-GB"/>
        </w:rPr>
        <w:t>info</w:t>
      </w:r>
      <w:r w:rsidRPr="007A3A26">
        <w:rPr>
          <w:rFonts w:ascii="Calibri" w:hAnsi="Calibri" w:cs="Calibri"/>
          <w:sz w:val="20"/>
          <w:szCs w:val="20"/>
          <w:lang w:val="en-GB"/>
        </w:rPr>
        <w:t>: www.mirtechexpo.com</w:t>
      </w:r>
      <w:r w:rsidRPr="007A3A26">
        <w:rPr>
          <w:rFonts w:ascii="Calibri" w:hAnsi="Calibri" w:cs="Calibri"/>
          <w:b/>
          <w:bCs/>
          <w:sz w:val="20"/>
          <w:szCs w:val="20"/>
          <w:lang w:val="en-GB"/>
        </w:rPr>
        <w:t>           </w:t>
      </w:r>
    </w:p>
    <w:p w:rsidR="001D1A84" w:rsidRPr="007A3A26" w:rsidRDefault="001D1A84" w:rsidP="00A96595">
      <w:pPr>
        <w:rPr>
          <w:rFonts w:ascii="Calibri" w:hAnsi="Calibri" w:cs="Calibri"/>
          <w:b/>
          <w:spacing w:val="-2"/>
          <w:sz w:val="20"/>
          <w:szCs w:val="20"/>
          <w:lang w:val="en-GB"/>
        </w:rPr>
      </w:pPr>
    </w:p>
    <w:p w:rsidR="001D1A84" w:rsidRPr="007A3A26" w:rsidRDefault="001D1A84" w:rsidP="00A96595">
      <w:pPr>
        <w:rPr>
          <w:rFonts w:ascii="Calibri" w:hAnsi="Calibri" w:cs="Calibri"/>
          <w:b/>
          <w:sz w:val="20"/>
          <w:szCs w:val="20"/>
          <w:lang w:val="en-GB"/>
        </w:rPr>
      </w:pPr>
      <w:r w:rsidRPr="007A3A26">
        <w:rPr>
          <w:rFonts w:ascii="Calibri" w:hAnsi="Calibri" w:cs="Calibri"/>
          <w:b/>
          <w:spacing w:val="-2"/>
          <w:sz w:val="20"/>
          <w:szCs w:val="20"/>
          <w:lang w:val="en-GB"/>
        </w:rPr>
        <w:t>PRESS</w:t>
      </w:r>
      <w:r w:rsidRPr="007A3A26">
        <w:rPr>
          <w:rFonts w:ascii="Calibri" w:hAnsi="Calibri" w:cs="Calibri"/>
          <w:b/>
          <w:spacing w:val="-14"/>
          <w:sz w:val="20"/>
          <w:szCs w:val="20"/>
          <w:lang w:val="en-GB"/>
        </w:rPr>
        <w:t xml:space="preserve"> </w:t>
      </w:r>
      <w:r w:rsidRPr="007A3A26">
        <w:rPr>
          <w:rFonts w:ascii="Calibri" w:hAnsi="Calibri" w:cs="Calibri"/>
          <w:b/>
          <w:spacing w:val="-2"/>
          <w:sz w:val="20"/>
          <w:szCs w:val="20"/>
          <w:lang w:val="en-GB"/>
        </w:rPr>
        <w:t>CONTACT</w:t>
      </w:r>
      <w:r w:rsidRPr="007A3A26">
        <w:rPr>
          <w:rFonts w:ascii="Calibri" w:hAnsi="Calibri" w:cs="Calibri"/>
          <w:b/>
          <w:spacing w:val="-13"/>
          <w:sz w:val="20"/>
          <w:szCs w:val="20"/>
          <w:lang w:val="en-GB"/>
        </w:rPr>
        <w:t xml:space="preserve"> </w:t>
      </w:r>
      <w:r w:rsidRPr="007A3A26">
        <w:rPr>
          <w:rFonts w:ascii="Calibri" w:hAnsi="Calibri" w:cs="Calibri"/>
          <w:b/>
          <w:spacing w:val="-2"/>
          <w:sz w:val="20"/>
          <w:szCs w:val="20"/>
          <w:lang w:val="en-GB"/>
        </w:rPr>
        <w:t>IEG</w:t>
      </w:r>
      <w:r w:rsidRPr="007A3A26">
        <w:rPr>
          <w:rFonts w:ascii="Calibri" w:hAnsi="Calibri" w:cs="Calibri"/>
          <w:b/>
          <w:spacing w:val="-14"/>
          <w:sz w:val="20"/>
          <w:szCs w:val="20"/>
          <w:lang w:val="en-GB"/>
        </w:rPr>
        <w:t xml:space="preserve"> </w:t>
      </w:r>
    </w:p>
    <w:p w:rsidR="001D1A84" w:rsidRPr="007A3A26" w:rsidRDefault="001D1A84" w:rsidP="00A96595">
      <w:pPr>
        <w:ind w:right="215"/>
        <w:rPr>
          <w:rFonts w:ascii="Calibri" w:hAnsi="Calibri" w:cs="Calibri"/>
          <w:sz w:val="20"/>
          <w:szCs w:val="20"/>
          <w:lang w:val="en-GB"/>
        </w:rPr>
      </w:pPr>
      <w:r w:rsidRPr="007A3A26">
        <w:rPr>
          <w:rFonts w:ascii="Calibri" w:hAnsi="Calibri" w:cs="Calibri"/>
          <w:spacing w:val="-4"/>
          <w:sz w:val="20"/>
          <w:szCs w:val="20"/>
          <w:lang w:val="en-GB"/>
        </w:rPr>
        <w:t>head</w:t>
      </w:r>
      <w:r w:rsidRPr="007A3A26">
        <w:rPr>
          <w:rFonts w:ascii="Calibri" w:hAnsi="Calibri" w:cs="Calibri"/>
          <w:spacing w:val="-24"/>
          <w:sz w:val="20"/>
          <w:szCs w:val="20"/>
          <w:lang w:val="en-GB"/>
        </w:rPr>
        <w:t xml:space="preserve"> </w:t>
      </w:r>
      <w:r w:rsidRPr="007A3A26">
        <w:rPr>
          <w:rFonts w:ascii="Calibri" w:hAnsi="Calibri" w:cs="Calibri"/>
          <w:spacing w:val="-4"/>
          <w:sz w:val="20"/>
          <w:szCs w:val="20"/>
          <w:lang w:val="en-GB"/>
        </w:rPr>
        <w:t>of</w:t>
      </w:r>
      <w:r w:rsidRPr="007A3A26">
        <w:rPr>
          <w:rFonts w:ascii="Calibri" w:hAnsi="Calibri" w:cs="Calibri"/>
          <w:spacing w:val="-25"/>
          <w:sz w:val="20"/>
          <w:szCs w:val="20"/>
          <w:lang w:val="en-GB"/>
        </w:rPr>
        <w:t xml:space="preserve"> </w:t>
      </w:r>
      <w:r w:rsidRPr="007A3A26">
        <w:rPr>
          <w:rFonts w:ascii="Calibri" w:hAnsi="Calibri" w:cs="Calibri"/>
          <w:spacing w:val="-4"/>
          <w:sz w:val="20"/>
          <w:szCs w:val="20"/>
          <w:lang w:val="en-GB"/>
        </w:rPr>
        <w:t>media</w:t>
      </w:r>
      <w:r w:rsidRPr="007A3A26">
        <w:rPr>
          <w:rFonts w:ascii="Calibri" w:hAnsi="Calibri" w:cs="Calibri"/>
          <w:spacing w:val="-25"/>
          <w:sz w:val="20"/>
          <w:szCs w:val="20"/>
          <w:lang w:val="en-GB"/>
        </w:rPr>
        <w:t xml:space="preserve"> </w:t>
      </w:r>
      <w:r w:rsidRPr="007A3A26">
        <w:rPr>
          <w:rFonts w:ascii="Calibri" w:hAnsi="Calibri" w:cs="Calibri"/>
          <w:spacing w:val="-4"/>
          <w:sz w:val="20"/>
          <w:szCs w:val="20"/>
          <w:lang w:val="en-GB"/>
        </w:rPr>
        <w:t>relation</w:t>
      </w:r>
      <w:r w:rsidRPr="007A3A26">
        <w:rPr>
          <w:rFonts w:ascii="Calibri" w:hAnsi="Calibri" w:cs="Calibri"/>
          <w:spacing w:val="-22"/>
          <w:sz w:val="20"/>
          <w:szCs w:val="20"/>
          <w:lang w:val="en-GB"/>
        </w:rPr>
        <w:t xml:space="preserve"> </w:t>
      </w:r>
      <w:r w:rsidRPr="007A3A26">
        <w:rPr>
          <w:rFonts w:ascii="Calibri" w:hAnsi="Calibri" w:cs="Calibri"/>
          <w:spacing w:val="-4"/>
          <w:sz w:val="20"/>
          <w:szCs w:val="20"/>
          <w:lang w:val="en-GB"/>
        </w:rPr>
        <w:t>C</w:t>
      </w:r>
      <w:r w:rsidRPr="007A3A26">
        <w:rPr>
          <w:rFonts w:ascii="Calibri" w:hAnsi="Calibri" w:cs="Calibri"/>
          <w:spacing w:val="-25"/>
          <w:sz w:val="20"/>
          <w:szCs w:val="20"/>
          <w:lang w:val="en-GB"/>
        </w:rPr>
        <w:t xml:space="preserve"> </w:t>
      </w:r>
      <w:r w:rsidRPr="007A3A26">
        <w:rPr>
          <w:rFonts w:ascii="Calibri" w:hAnsi="Calibri" w:cs="Calibri"/>
          <w:spacing w:val="-4"/>
          <w:sz w:val="20"/>
          <w:szCs w:val="20"/>
          <w:lang w:val="en-GB"/>
        </w:rPr>
        <w:t>corporate</w:t>
      </w:r>
      <w:r w:rsidRPr="007A3A26">
        <w:rPr>
          <w:rFonts w:ascii="Calibri" w:hAnsi="Calibri" w:cs="Calibri"/>
          <w:spacing w:val="-24"/>
          <w:sz w:val="20"/>
          <w:szCs w:val="20"/>
          <w:lang w:val="en-GB"/>
        </w:rPr>
        <w:t xml:space="preserve"> </w:t>
      </w:r>
      <w:r w:rsidRPr="007A3A26">
        <w:rPr>
          <w:rFonts w:ascii="Calibri" w:hAnsi="Calibri" w:cs="Calibri"/>
          <w:spacing w:val="-4"/>
          <w:sz w:val="20"/>
          <w:szCs w:val="20"/>
          <w:lang w:val="en-GB"/>
        </w:rPr>
        <w:t>communication:</w:t>
      </w:r>
      <w:r w:rsidRPr="007A3A26">
        <w:rPr>
          <w:rFonts w:ascii="Calibri" w:hAnsi="Calibri" w:cs="Calibri"/>
          <w:spacing w:val="-22"/>
          <w:sz w:val="20"/>
          <w:szCs w:val="20"/>
          <w:lang w:val="en-GB"/>
        </w:rPr>
        <w:t xml:space="preserve"> </w:t>
      </w:r>
      <w:r w:rsidRPr="007A3A26">
        <w:rPr>
          <w:rFonts w:ascii="Calibri" w:hAnsi="Calibri" w:cs="Calibri"/>
          <w:b/>
          <w:spacing w:val="-4"/>
          <w:sz w:val="20"/>
          <w:szCs w:val="20"/>
          <w:lang w:val="en-GB"/>
        </w:rPr>
        <w:t>Elisabetta</w:t>
      </w:r>
      <w:r w:rsidRPr="007A3A26">
        <w:rPr>
          <w:rFonts w:ascii="Calibri" w:hAnsi="Calibri" w:cs="Calibri"/>
          <w:b/>
          <w:spacing w:val="-24"/>
          <w:sz w:val="20"/>
          <w:szCs w:val="20"/>
          <w:lang w:val="en-GB"/>
        </w:rPr>
        <w:t xml:space="preserve"> </w:t>
      </w:r>
      <w:r w:rsidRPr="007A3A26">
        <w:rPr>
          <w:rFonts w:ascii="Calibri" w:hAnsi="Calibri" w:cs="Calibri"/>
          <w:b/>
          <w:spacing w:val="-4"/>
          <w:sz w:val="20"/>
          <w:szCs w:val="20"/>
          <w:lang w:val="en-GB"/>
        </w:rPr>
        <w:t>Vitali</w:t>
      </w:r>
      <w:r w:rsidRPr="007A3A26">
        <w:rPr>
          <w:rFonts w:ascii="Calibri" w:hAnsi="Calibri" w:cs="Calibri"/>
          <w:spacing w:val="-4"/>
          <w:sz w:val="20"/>
          <w:szCs w:val="20"/>
          <w:lang w:val="en-GB"/>
        </w:rPr>
        <w:t>;</w:t>
      </w:r>
      <w:r w:rsidRPr="007A3A26">
        <w:rPr>
          <w:rFonts w:ascii="Calibri" w:hAnsi="Calibri" w:cs="Calibri"/>
          <w:spacing w:val="-24"/>
          <w:sz w:val="20"/>
          <w:szCs w:val="20"/>
          <w:lang w:val="en-GB"/>
        </w:rPr>
        <w:t xml:space="preserve"> </w:t>
      </w:r>
      <w:r w:rsidRPr="007A3A26">
        <w:rPr>
          <w:rFonts w:ascii="Calibri" w:hAnsi="Calibri" w:cs="Calibri"/>
          <w:spacing w:val="-4"/>
          <w:sz w:val="20"/>
          <w:szCs w:val="20"/>
          <w:lang w:val="en-GB"/>
        </w:rPr>
        <w:t>press</w:t>
      </w:r>
      <w:r w:rsidRPr="007A3A26">
        <w:rPr>
          <w:rFonts w:ascii="Calibri" w:hAnsi="Calibri" w:cs="Calibri"/>
          <w:spacing w:val="-23"/>
          <w:sz w:val="20"/>
          <w:szCs w:val="20"/>
          <w:lang w:val="en-GB"/>
        </w:rPr>
        <w:t xml:space="preserve"> </w:t>
      </w:r>
      <w:r w:rsidRPr="007A3A26">
        <w:rPr>
          <w:rFonts w:ascii="Calibri" w:hAnsi="Calibri" w:cs="Calibri"/>
          <w:spacing w:val="-4"/>
          <w:sz w:val="20"/>
          <w:szCs w:val="20"/>
          <w:lang w:val="en-GB"/>
        </w:rPr>
        <w:t>office</w:t>
      </w:r>
      <w:r w:rsidRPr="007A3A26">
        <w:rPr>
          <w:rFonts w:ascii="Calibri" w:hAnsi="Calibri" w:cs="Calibri"/>
          <w:spacing w:val="-24"/>
          <w:sz w:val="20"/>
          <w:szCs w:val="20"/>
          <w:lang w:val="en-GB"/>
        </w:rPr>
        <w:t xml:space="preserve"> </w:t>
      </w:r>
      <w:r w:rsidRPr="007A3A26">
        <w:rPr>
          <w:rFonts w:ascii="Calibri" w:hAnsi="Calibri" w:cs="Calibri"/>
          <w:spacing w:val="-4"/>
          <w:sz w:val="20"/>
          <w:szCs w:val="20"/>
          <w:lang w:val="en-GB"/>
        </w:rPr>
        <w:t>manager:</w:t>
      </w:r>
      <w:r w:rsidRPr="007A3A26">
        <w:rPr>
          <w:rFonts w:ascii="Calibri" w:hAnsi="Calibri" w:cs="Calibri"/>
          <w:spacing w:val="-23"/>
          <w:sz w:val="20"/>
          <w:szCs w:val="20"/>
          <w:lang w:val="en-GB"/>
        </w:rPr>
        <w:t xml:space="preserve"> </w:t>
      </w:r>
      <w:r w:rsidRPr="007A3A26">
        <w:rPr>
          <w:rFonts w:ascii="Calibri" w:hAnsi="Calibri" w:cs="Calibri"/>
          <w:b/>
          <w:spacing w:val="-4"/>
          <w:sz w:val="20"/>
          <w:szCs w:val="20"/>
          <w:lang w:val="en-GB"/>
        </w:rPr>
        <w:t>Marco</w:t>
      </w:r>
      <w:r w:rsidRPr="007A3A26">
        <w:rPr>
          <w:rFonts w:ascii="Calibri" w:hAnsi="Calibri" w:cs="Calibri"/>
          <w:b/>
          <w:spacing w:val="-24"/>
          <w:sz w:val="20"/>
          <w:szCs w:val="20"/>
          <w:lang w:val="en-GB"/>
        </w:rPr>
        <w:t xml:space="preserve"> </w:t>
      </w:r>
      <w:r w:rsidRPr="007A3A26">
        <w:rPr>
          <w:rFonts w:ascii="Calibri" w:hAnsi="Calibri" w:cs="Calibri"/>
          <w:b/>
          <w:spacing w:val="-4"/>
          <w:sz w:val="20"/>
          <w:szCs w:val="20"/>
          <w:lang w:val="en-GB"/>
        </w:rPr>
        <w:t>Forcellini</w:t>
      </w:r>
      <w:r w:rsidRPr="007A3A26">
        <w:rPr>
          <w:rFonts w:ascii="Calibri" w:hAnsi="Calibri" w:cs="Calibri"/>
          <w:spacing w:val="-4"/>
          <w:sz w:val="20"/>
          <w:szCs w:val="20"/>
          <w:lang w:val="en-GB"/>
        </w:rPr>
        <w:t xml:space="preserve">, </w:t>
      </w:r>
      <w:r w:rsidRPr="007A3A26">
        <w:rPr>
          <w:rFonts w:ascii="Calibri" w:hAnsi="Calibri" w:cs="Calibri"/>
          <w:b/>
          <w:spacing w:val="-4"/>
          <w:sz w:val="20"/>
          <w:szCs w:val="20"/>
          <w:lang w:val="en-GB"/>
        </w:rPr>
        <w:t>Pier</w:t>
      </w:r>
      <w:r w:rsidRPr="007A3A26">
        <w:rPr>
          <w:rFonts w:ascii="Calibri" w:hAnsi="Calibri" w:cs="Calibri"/>
          <w:b/>
          <w:spacing w:val="-15"/>
          <w:sz w:val="20"/>
          <w:szCs w:val="20"/>
          <w:lang w:val="en-GB"/>
        </w:rPr>
        <w:t xml:space="preserve"> </w:t>
      </w:r>
      <w:r w:rsidRPr="007A3A26">
        <w:rPr>
          <w:rFonts w:ascii="Calibri" w:hAnsi="Calibri" w:cs="Calibri"/>
          <w:b/>
          <w:spacing w:val="-4"/>
          <w:sz w:val="20"/>
          <w:szCs w:val="20"/>
          <w:lang w:val="en-GB"/>
        </w:rPr>
        <w:t>Francesco</w:t>
      </w:r>
      <w:r w:rsidRPr="007A3A26">
        <w:rPr>
          <w:rFonts w:ascii="Calibri" w:hAnsi="Calibri" w:cs="Calibri"/>
          <w:b/>
          <w:spacing w:val="-15"/>
          <w:sz w:val="20"/>
          <w:szCs w:val="20"/>
          <w:lang w:val="en-GB"/>
        </w:rPr>
        <w:t xml:space="preserve"> </w:t>
      </w:r>
      <w:r w:rsidRPr="007A3A26">
        <w:rPr>
          <w:rFonts w:ascii="Calibri" w:hAnsi="Calibri" w:cs="Calibri"/>
          <w:b/>
          <w:spacing w:val="-4"/>
          <w:sz w:val="20"/>
          <w:szCs w:val="20"/>
          <w:lang w:val="en-GB"/>
        </w:rPr>
        <w:t>Bellini</w:t>
      </w:r>
      <w:r w:rsidRPr="007A3A26">
        <w:rPr>
          <w:rFonts w:ascii="Calibri" w:hAnsi="Calibri" w:cs="Calibri"/>
          <w:spacing w:val="-4"/>
          <w:sz w:val="20"/>
          <w:szCs w:val="20"/>
          <w:lang w:val="en-GB"/>
        </w:rPr>
        <w:t>;</w:t>
      </w:r>
      <w:r w:rsidRPr="007A3A26">
        <w:rPr>
          <w:rFonts w:ascii="Calibri" w:hAnsi="Calibri" w:cs="Calibri"/>
          <w:spacing w:val="-15"/>
          <w:sz w:val="20"/>
          <w:szCs w:val="20"/>
          <w:lang w:val="en-GB"/>
        </w:rPr>
        <w:t xml:space="preserve"> </w:t>
      </w:r>
      <w:r w:rsidRPr="007A3A26">
        <w:rPr>
          <w:rFonts w:ascii="Calibri" w:hAnsi="Calibri" w:cs="Calibri"/>
          <w:spacing w:val="-4"/>
          <w:sz w:val="20"/>
          <w:szCs w:val="20"/>
          <w:lang w:val="en-GB"/>
        </w:rPr>
        <w:t>press</w:t>
      </w:r>
      <w:r w:rsidRPr="007A3A26">
        <w:rPr>
          <w:rFonts w:ascii="Calibri" w:hAnsi="Calibri" w:cs="Calibri"/>
          <w:spacing w:val="-16"/>
          <w:sz w:val="20"/>
          <w:szCs w:val="20"/>
          <w:lang w:val="en-GB"/>
        </w:rPr>
        <w:t xml:space="preserve"> </w:t>
      </w:r>
      <w:r w:rsidRPr="007A3A26">
        <w:rPr>
          <w:rFonts w:ascii="Calibri" w:hAnsi="Calibri" w:cs="Calibri"/>
          <w:spacing w:val="-4"/>
          <w:sz w:val="20"/>
          <w:szCs w:val="20"/>
          <w:lang w:val="en-GB"/>
        </w:rPr>
        <w:t>office</w:t>
      </w:r>
      <w:r w:rsidRPr="007A3A26">
        <w:rPr>
          <w:rFonts w:ascii="Calibri" w:hAnsi="Calibri" w:cs="Calibri"/>
          <w:spacing w:val="-15"/>
          <w:sz w:val="20"/>
          <w:szCs w:val="20"/>
          <w:lang w:val="en-GB"/>
        </w:rPr>
        <w:t xml:space="preserve"> </w:t>
      </w:r>
      <w:r w:rsidRPr="007A3A26">
        <w:rPr>
          <w:rFonts w:ascii="Calibri" w:hAnsi="Calibri" w:cs="Calibri"/>
          <w:spacing w:val="-4"/>
          <w:sz w:val="20"/>
          <w:szCs w:val="20"/>
          <w:lang w:val="en-GB"/>
        </w:rPr>
        <w:t>coordinator:</w:t>
      </w:r>
      <w:r w:rsidRPr="007A3A26">
        <w:rPr>
          <w:rFonts w:ascii="Calibri" w:hAnsi="Calibri" w:cs="Calibri"/>
          <w:spacing w:val="-13"/>
          <w:sz w:val="20"/>
          <w:szCs w:val="20"/>
          <w:lang w:val="en-GB"/>
        </w:rPr>
        <w:t xml:space="preserve"> </w:t>
      </w:r>
      <w:r w:rsidRPr="007A3A26">
        <w:rPr>
          <w:rFonts w:ascii="Calibri" w:hAnsi="Calibri" w:cs="Calibri"/>
          <w:b/>
          <w:spacing w:val="-4"/>
          <w:sz w:val="20"/>
          <w:szCs w:val="20"/>
          <w:lang w:val="en-GB"/>
        </w:rPr>
        <w:t>Luca</w:t>
      </w:r>
      <w:r w:rsidRPr="007A3A26">
        <w:rPr>
          <w:rFonts w:ascii="Calibri" w:hAnsi="Calibri" w:cs="Calibri"/>
          <w:b/>
          <w:spacing w:val="-12"/>
          <w:sz w:val="20"/>
          <w:szCs w:val="20"/>
          <w:lang w:val="en-GB"/>
        </w:rPr>
        <w:t xml:space="preserve"> </w:t>
      </w:r>
      <w:r w:rsidRPr="007A3A26">
        <w:rPr>
          <w:rFonts w:ascii="Calibri" w:hAnsi="Calibri" w:cs="Calibri"/>
          <w:b/>
          <w:spacing w:val="-4"/>
          <w:sz w:val="20"/>
          <w:szCs w:val="20"/>
          <w:lang w:val="en-GB"/>
        </w:rPr>
        <w:t>Paganin</w:t>
      </w:r>
      <w:r w:rsidRPr="007A3A26">
        <w:rPr>
          <w:rFonts w:ascii="Calibri" w:hAnsi="Calibri" w:cs="Calibri"/>
          <w:spacing w:val="-4"/>
          <w:sz w:val="20"/>
          <w:szCs w:val="20"/>
          <w:lang w:val="en-GB"/>
        </w:rPr>
        <w:t>;</w:t>
      </w:r>
      <w:r w:rsidRPr="007A3A26">
        <w:rPr>
          <w:rFonts w:ascii="Calibri" w:hAnsi="Calibri" w:cs="Calibri"/>
          <w:spacing w:val="-15"/>
          <w:sz w:val="20"/>
          <w:szCs w:val="20"/>
          <w:lang w:val="en-GB"/>
        </w:rPr>
        <w:t xml:space="preserve"> </w:t>
      </w:r>
      <w:r w:rsidRPr="007A3A26">
        <w:rPr>
          <w:rFonts w:ascii="Calibri" w:hAnsi="Calibri" w:cs="Calibri"/>
          <w:spacing w:val="-4"/>
          <w:sz w:val="20"/>
          <w:szCs w:val="20"/>
          <w:lang w:val="en-GB"/>
        </w:rPr>
        <w:t>press</w:t>
      </w:r>
      <w:r w:rsidRPr="007A3A26">
        <w:rPr>
          <w:rFonts w:ascii="Calibri" w:hAnsi="Calibri" w:cs="Calibri"/>
          <w:spacing w:val="-16"/>
          <w:sz w:val="20"/>
          <w:szCs w:val="20"/>
          <w:lang w:val="en-GB"/>
        </w:rPr>
        <w:t xml:space="preserve"> </w:t>
      </w:r>
      <w:r w:rsidRPr="007A3A26">
        <w:rPr>
          <w:rFonts w:ascii="Calibri" w:hAnsi="Calibri" w:cs="Calibri"/>
          <w:spacing w:val="-4"/>
          <w:sz w:val="20"/>
          <w:szCs w:val="20"/>
          <w:lang w:val="en-GB"/>
        </w:rPr>
        <w:t>office</w:t>
      </w:r>
      <w:r w:rsidRPr="007A3A26">
        <w:rPr>
          <w:rFonts w:ascii="Calibri" w:hAnsi="Calibri" w:cs="Calibri"/>
          <w:spacing w:val="-15"/>
          <w:sz w:val="20"/>
          <w:szCs w:val="20"/>
          <w:lang w:val="en-GB"/>
        </w:rPr>
        <w:t xml:space="preserve"> </w:t>
      </w:r>
      <w:r w:rsidRPr="007A3A26">
        <w:rPr>
          <w:rFonts w:ascii="Calibri" w:hAnsi="Calibri" w:cs="Calibri"/>
          <w:spacing w:val="-4"/>
          <w:sz w:val="20"/>
          <w:szCs w:val="20"/>
          <w:lang w:val="en-GB"/>
        </w:rPr>
        <w:t>specialist:</w:t>
      </w:r>
      <w:r w:rsidRPr="007A3A26">
        <w:rPr>
          <w:rFonts w:ascii="Calibri" w:hAnsi="Calibri" w:cs="Calibri"/>
          <w:spacing w:val="-13"/>
          <w:sz w:val="20"/>
          <w:szCs w:val="20"/>
          <w:lang w:val="en-GB"/>
        </w:rPr>
        <w:t xml:space="preserve"> </w:t>
      </w:r>
      <w:r w:rsidRPr="007A3A26">
        <w:rPr>
          <w:rFonts w:ascii="Calibri" w:hAnsi="Calibri" w:cs="Calibri"/>
          <w:b/>
          <w:spacing w:val="-4"/>
          <w:sz w:val="20"/>
          <w:szCs w:val="20"/>
          <w:lang w:val="en-GB"/>
        </w:rPr>
        <w:t>Mirko</w:t>
      </w:r>
      <w:r w:rsidRPr="007A3A26">
        <w:rPr>
          <w:rFonts w:ascii="Calibri" w:hAnsi="Calibri" w:cs="Calibri"/>
          <w:b/>
          <w:spacing w:val="-15"/>
          <w:sz w:val="20"/>
          <w:szCs w:val="20"/>
          <w:lang w:val="en-GB"/>
        </w:rPr>
        <w:t xml:space="preserve"> </w:t>
      </w:r>
      <w:r w:rsidRPr="007A3A26">
        <w:rPr>
          <w:rFonts w:ascii="Calibri" w:hAnsi="Calibri" w:cs="Calibri"/>
          <w:b/>
          <w:spacing w:val="-4"/>
          <w:sz w:val="20"/>
          <w:szCs w:val="20"/>
          <w:lang w:val="en-GB"/>
        </w:rPr>
        <w:t>Malgieri</w:t>
      </w:r>
      <w:r w:rsidRPr="007A3A26">
        <w:rPr>
          <w:rFonts w:ascii="Calibri" w:hAnsi="Calibri" w:cs="Calibri"/>
          <w:spacing w:val="-4"/>
          <w:sz w:val="20"/>
          <w:szCs w:val="20"/>
          <w:lang w:val="en-GB"/>
        </w:rPr>
        <w:t>;</w:t>
      </w:r>
      <w:r w:rsidRPr="007A3A26">
        <w:rPr>
          <w:rFonts w:ascii="Calibri" w:hAnsi="Calibri" w:cs="Calibri"/>
          <w:spacing w:val="-15"/>
          <w:sz w:val="20"/>
          <w:szCs w:val="20"/>
          <w:lang w:val="en-GB"/>
        </w:rPr>
        <w:t xml:space="preserve"> </w:t>
      </w:r>
      <w:r w:rsidRPr="007A3A26">
        <w:rPr>
          <w:rFonts w:ascii="Calibri" w:hAnsi="Calibri" w:cs="Calibri"/>
          <w:spacing w:val="-4"/>
          <w:sz w:val="20"/>
          <w:szCs w:val="20"/>
          <w:lang w:val="en-GB"/>
        </w:rPr>
        <w:t>press office assistant</w:t>
      </w:r>
      <w:r w:rsidRPr="007A3A26">
        <w:rPr>
          <w:rFonts w:ascii="Calibri" w:hAnsi="Calibri" w:cs="Calibri"/>
          <w:spacing w:val="-2"/>
          <w:sz w:val="20"/>
          <w:szCs w:val="20"/>
          <w:lang w:val="en-GB"/>
        </w:rPr>
        <w:t>:</w:t>
      </w:r>
      <w:r w:rsidRPr="007A3A26">
        <w:rPr>
          <w:rFonts w:ascii="Calibri" w:hAnsi="Calibri" w:cs="Calibri"/>
          <w:spacing w:val="-22"/>
          <w:sz w:val="20"/>
          <w:szCs w:val="20"/>
          <w:lang w:val="en-GB"/>
        </w:rPr>
        <w:t xml:space="preserve"> </w:t>
      </w:r>
      <w:r w:rsidRPr="007A3A26">
        <w:rPr>
          <w:rFonts w:ascii="Calibri" w:hAnsi="Calibri" w:cs="Calibri"/>
          <w:b/>
          <w:spacing w:val="-2"/>
          <w:sz w:val="20"/>
          <w:szCs w:val="20"/>
          <w:lang w:val="en-GB"/>
        </w:rPr>
        <w:t>Julia</w:t>
      </w:r>
      <w:r w:rsidRPr="007A3A26">
        <w:rPr>
          <w:rFonts w:ascii="Calibri" w:hAnsi="Calibri" w:cs="Calibri"/>
          <w:b/>
          <w:spacing w:val="-24"/>
          <w:sz w:val="20"/>
          <w:szCs w:val="20"/>
          <w:lang w:val="en-GB"/>
        </w:rPr>
        <w:t xml:space="preserve"> </w:t>
      </w:r>
      <w:r w:rsidRPr="007A3A26">
        <w:rPr>
          <w:rFonts w:ascii="Calibri" w:hAnsi="Calibri" w:cs="Calibri"/>
          <w:b/>
          <w:spacing w:val="-2"/>
          <w:sz w:val="20"/>
          <w:szCs w:val="20"/>
          <w:lang w:val="en-GB"/>
        </w:rPr>
        <w:t>Andreatta</w:t>
      </w:r>
      <w:r w:rsidRPr="007A3A26">
        <w:rPr>
          <w:rFonts w:ascii="Calibri" w:hAnsi="Calibri" w:cs="Calibri"/>
          <w:b/>
          <w:spacing w:val="-21"/>
          <w:sz w:val="20"/>
          <w:szCs w:val="20"/>
          <w:lang w:val="en-GB"/>
        </w:rPr>
        <w:t xml:space="preserve"> </w:t>
      </w:r>
      <w:hyperlink r:id="rId8">
        <w:r w:rsidRPr="007A3A26">
          <w:rPr>
            <w:rFonts w:ascii="Calibri" w:hAnsi="Calibri" w:cs="Calibri"/>
            <w:color w:val="0000FF"/>
            <w:spacing w:val="-2"/>
            <w:sz w:val="20"/>
            <w:szCs w:val="20"/>
            <w:u w:val="single" w:color="0000FF"/>
            <w:lang w:val="en-GB"/>
          </w:rPr>
          <w:t>media@iegexpo.it;</w:t>
        </w:r>
      </w:hyperlink>
    </w:p>
    <w:p w:rsidR="001D1A84" w:rsidRPr="007A3A26" w:rsidRDefault="001D1A84" w:rsidP="00A96595">
      <w:pPr>
        <w:ind w:right="215"/>
        <w:rPr>
          <w:rFonts w:ascii="Calibri" w:hAnsi="Calibri" w:cs="Calibri"/>
          <w:sz w:val="20"/>
          <w:szCs w:val="20"/>
          <w:lang w:val="en-GB"/>
        </w:rPr>
      </w:pPr>
    </w:p>
    <w:p w:rsidR="001D1A84" w:rsidRPr="007A3A26" w:rsidRDefault="001D1A84" w:rsidP="00A96595">
      <w:pPr>
        <w:pStyle w:val="Didefault"/>
        <w:suppressAutoHyphens/>
        <w:spacing w:before="0" w:line="240" w:lineRule="auto"/>
        <w:rPr>
          <w:rFonts w:ascii="Calibri" w:hAnsi="Calibri" w:cs="Calibri"/>
          <w:lang w:val="en-GB"/>
        </w:rPr>
      </w:pPr>
      <w:r w:rsidRPr="007A3A26">
        <w:rPr>
          <w:rFonts w:ascii="Calibri" w:hAnsi="Calibri" w:cs="Calibri"/>
          <w:b/>
          <w:bCs/>
          <w:sz w:val="20"/>
          <w:szCs w:val="20"/>
          <w:lang w:val="en-GB"/>
        </w:rPr>
        <w:t>MEDIA AGENCY MIR</w:t>
      </w:r>
      <w:r w:rsidRPr="007A3A26">
        <w:rPr>
          <w:rFonts w:ascii="Calibri" w:hAnsi="Calibri" w:cs="Calibri"/>
          <w:b/>
          <w:bCs/>
          <w:sz w:val="20"/>
          <w:szCs w:val="20"/>
          <w:lang w:val="en-GB"/>
        </w:rPr>
        <w:br/>
        <w:t>Naper Multimedia</w:t>
      </w:r>
      <w:r w:rsidRPr="007A3A26">
        <w:rPr>
          <w:rFonts w:ascii="Calibri" w:hAnsi="Calibri" w:cs="Calibri"/>
          <w:sz w:val="20"/>
          <w:szCs w:val="20"/>
          <w:lang w:val="en-GB"/>
        </w:rPr>
        <w:t xml:space="preserve">| Zoe Perna | T. +39 02 97699600 | </w:t>
      </w:r>
      <w:hyperlink r:id="rId9" w:history="1">
        <w:r w:rsidRPr="007A3A26">
          <w:rPr>
            <w:rStyle w:val="Collegamentoipertestuale"/>
            <w:rFonts w:ascii="Calibri" w:hAnsi="Calibri" w:cs="Calibri"/>
            <w:sz w:val="20"/>
            <w:szCs w:val="20"/>
            <w:lang w:val="en-GB"/>
          </w:rPr>
          <w:t>zoe.perna@napermultimedia.it</w:t>
        </w:r>
      </w:hyperlink>
      <w:r w:rsidRPr="007A3A26">
        <w:rPr>
          <w:rFonts w:ascii="Calibri" w:hAnsi="Calibri" w:cs="Calibri"/>
          <w:sz w:val="20"/>
          <w:szCs w:val="20"/>
          <w:lang w:val="en-GB"/>
        </w:rPr>
        <w:t xml:space="preserve"> | </w:t>
      </w:r>
      <w:hyperlink r:id="rId10" w:history="1">
        <w:r w:rsidRPr="007A3A26">
          <w:rPr>
            <w:rStyle w:val="Collegamentoipertestuale"/>
            <w:rFonts w:ascii="Calibri" w:hAnsi="Calibri" w:cs="Calibri"/>
            <w:sz w:val="20"/>
            <w:szCs w:val="20"/>
            <w:lang w:val="en-GB"/>
          </w:rPr>
          <w:t>staff@napermultimedia.it</w:t>
        </w:r>
      </w:hyperlink>
    </w:p>
    <w:p w:rsidR="001D1A84" w:rsidRPr="007A3A26" w:rsidRDefault="001D1A84" w:rsidP="00A96595">
      <w:pPr>
        <w:jc w:val="both"/>
        <w:rPr>
          <w:rFonts w:ascii="Calibri" w:hAnsi="Calibri" w:cs="Calibri"/>
          <w:b/>
          <w:bCs/>
          <w:sz w:val="20"/>
          <w:szCs w:val="20"/>
          <w:lang w:val="en-GB"/>
        </w:rPr>
      </w:pPr>
    </w:p>
    <w:p w:rsidR="001D1A84" w:rsidRPr="007A3A26" w:rsidRDefault="001D1A84" w:rsidP="00A96595">
      <w:pPr>
        <w:jc w:val="both"/>
        <w:rPr>
          <w:rFonts w:ascii="Calibri" w:hAnsi="Calibri" w:cs="Calibri"/>
          <w:b/>
          <w:bCs/>
          <w:sz w:val="20"/>
          <w:szCs w:val="20"/>
          <w:lang w:val="en-GB"/>
        </w:rPr>
      </w:pPr>
    </w:p>
    <w:p w:rsidR="00EF662A" w:rsidRPr="007A3A26" w:rsidRDefault="00EF662A" w:rsidP="00A96595">
      <w:pPr>
        <w:jc w:val="both"/>
        <w:rPr>
          <w:rFonts w:ascii="Calibri" w:hAnsi="Calibri" w:cs="Calibri"/>
          <w:b/>
          <w:bCs/>
          <w:sz w:val="20"/>
          <w:szCs w:val="20"/>
          <w:lang w:val="en-GB"/>
        </w:rPr>
      </w:pPr>
    </w:p>
    <w:sectPr w:rsidR="00EF662A" w:rsidRPr="007A3A26" w:rsidSect="00C230F3">
      <w:headerReference w:type="default"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EF7" w:rsidRDefault="00721EF7">
      <w:r>
        <w:separator/>
      </w:r>
    </w:p>
  </w:endnote>
  <w:endnote w:type="continuationSeparator" w:id="0">
    <w:p w:rsidR="00721EF7" w:rsidRDefault="0072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139" w:rsidRDefault="00F3413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EF7" w:rsidRDefault="00721EF7">
      <w:r>
        <w:separator/>
      </w:r>
    </w:p>
  </w:footnote>
  <w:footnote w:type="continuationSeparator" w:id="0">
    <w:p w:rsidR="00721EF7" w:rsidRDefault="00721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139" w:rsidRDefault="00F34139">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316"/>
    <w:multiLevelType w:val="hybridMultilevel"/>
    <w:tmpl w:val="8F46E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03F1920"/>
    <w:multiLevelType w:val="multilevel"/>
    <w:tmpl w:val="2426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965841">
    <w:abstractNumId w:val="0"/>
  </w:num>
  <w:num w:numId="2" w16cid:durableId="2118139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39"/>
    <w:rsid w:val="000128CA"/>
    <w:rsid w:val="00017F55"/>
    <w:rsid w:val="0003152E"/>
    <w:rsid w:val="00097B11"/>
    <w:rsid w:val="000A6AE3"/>
    <w:rsid w:val="000A7548"/>
    <w:rsid w:val="001011E0"/>
    <w:rsid w:val="0010312F"/>
    <w:rsid w:val="001176D6"/>
    <w:rsid w:val="00122237"/>
    <w:rsid w:val="00122C4D"/>
    <w:rsid w:val="001248FF"/>
    <w:rsid w:val="00125544"/>
    <w:rsid w:val="00166EE9"/>
    <w:rsid w:val="0017048E"/>
    <w:rsid w:val="00187A74"/>
    <w:rsid w:val="001A091E"/>
    <w:rsid w:val="001B6DAE"/>
    <w:rsid w:val="001B6F23"/>
    <w:rsid w:val="001C2448"/>
    <w:rsid w:val="001D1A84"/>
    <w:rsid w:val="001F209A"/>
    <w:rsid w:val="002128B7"/>
    <w:rsid w:val="0023678C"/>
    <w:rsid w:val="0026084A"/>
    <w:rsid w:val="00270060"/>
    <w:rsid w:val="00272B55"/>
    <w:rsid w:val="002D2BFF"/>
    <w:rsid w:val="003024EB"/>
    <w:rsid w:val="003062BB"/>
    <w:rsid w:val="00311AC9"/>
    <w:rsid w:val="00326BDF"/>
    <w:rsid w:val="00327501"/>
    <w:rsid w:val="0032755D"/>
    <w:rsid w:val="00340B3E"/>
    <w:rsid w:val="003461E1"/>
    <w:rsid w:val="003B163C"/>
    <w:rsid w:val="003B7A85"/>
    <w:rsid w:val="003E27F0"/>
    <w:rsid w:val="00405A6D"/>
    <w:rsid w:val="004404C3"/>
    <w:rsid w:val="004432FD"/>
    <w:rsid w:val="004C3BC3"/>
    <w:rsid w:val="004D275A"/>
    <w:rsid w:val="004D6625"/>
    <w:rsid w:val="0057343F"/>
    <w:rsid w:val="00587487"/>
    <w:rsid w:val="00595538"/>
    <w:rsid w:val="005B2FC7"/>
    <w:rsid w:val="005D3B8B"/>
    <w:rsid w:val="005D67BF"/>
    <w:rsid w:val="005F1F03"/>
    <w:rsid w:val="006110A2"/>
    <w:rsid w:val="00616736"/>
    <w:rsid w:val="00657292"/>
    <w:rsid w:val="006A6AD3"/>
    <w:rsid w:val="007045A0"/>
    <w:rsid w:val="00721EF7"/>
    <w:rsid w:val="0075380D"/>
    <w:rsid w:val="00754824"/>
    <w:rsid w:val="007A3A26"/>
    <w:rsid w:val="007A44C7"/>
    <w:rsid w:val="007C33D4"/>
    <w:rsid w:val="007D714F"/>
    <w:rsid w:val="00805DCF"/>
    <w:rsid w:val="008341E1"/>
    <w:rsid w:val="008519FC"/>
    <w:rsid w:val="00864158"/>
    <w:rsid w:val="00866CB4"/>
    <w:rsid w:val="00867B73"/>
    <w:rsid w:val="008824E6"/>
    <w:rsid w:val="008B7F0F"/>
    <w:rsid w:val="00926644"/>
    <w:rsid w:val="00971FF6"/>
    <w:rsid w:val="0098157D"/>
    <w:rsid w:val="00991FBB"/>
    <w:rsid w:val="00A0760C"/>
    <w:rsid w:val="00A14A28"/>
    <w:rsid w:val="00A96595"/>
    <w:rsid w:val="00AB6DB6"/>
    <w:rsid w:val="00AF255E"/>
    <w:rsid w:val="00B24600"/>
    <w:rsid w:val="00B24AC2"/>
    <w:rsid w:val="00B611C2"/>
    <w:rsid w:val="00BA4629"/>
    <w:rsid w:val="00BE239B"/>
    <w:rsid w:val="00BF417F"/>
    <w:rsid w:val="00C1606C"/>
    <w:rsid w:val="00C17C7B"/>
    <w:rsid w:val="00C230F3"/>
    <w:rsid w:val="00C33703"/>
    <w:rsid w:val="00C42B8B"/>
    <w:rsid w:val="00C459DA"/>
    <w:rsid w:val="00C93F35"/>
    <w:rsid w:val="00CB5505"/>
    <w:rsid w:val="00CE0E9D"/>
    <w:rsid w:val="00CE73EC"/>
    <w:rsid w:val="00CF722A"/>
    <w:rsid w:val="00D17D96"/>
    <w:rsid w:val="00D8125D"/>
    <w:rsid w:val="00D934D5"/>
    <w:rsid w:val="00DB0BDC"/>
    <w:rsid w:val="00DE654D"/>
    <w:rsid w:val="00DF413B"/>
    <w:rsid w:val="00E06961"/>
    <w:rsid w:val="00E15E45"/>
    <w:rsid w:val="00E20D3D"/>
    <w:rsid w:val="00E32837"/>
    <w:rsid w:val="00EB7335"/>
    <w:rsid w:val="00EC1AA7"/>
    <w:rsid w:val="00EE2DAE"/>
    <w:rsid w:val="00EF662A"/>
    <w:rsid w:val="00F34139"/>
    <w:rsid w:val="00F45EAA"/>
    <w:rsid w:val="00F64C37"/>
    <w:rsid w:val="00F84751"/>
    <w:rsid w:val="00F86A1E"/>
    <w:rsid w:val="00FA0339"/>
    <w:rsid w:val="00FB21AF"/>
    <w:rsid w:val="00FB383E"/>
    <w:rsid w:val="00FC2882"/>
    <w:rsid w:val="00FD4B7D"/>
    <w:rsid w:val="00FE337F"/>
    <w:rsid w:val="00FE4D98"/>
    <w:rsid w:val="00FF0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C8797-2B4B-47F7-AE9F-DE47780F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30F3"/>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230F3"/>
    <w:rPr>
      <w:u w:val="single"/>
    </w:rPr>
  </w:style>
  <w:style w:type="table" w:customStyle="1" w:styleId="TableNormal">
    <w:name w:val="Table Normal"/>
    <w:rsid w:val="00C230F3"/>
    <w:tblPr>
      <w:tblInd w:w="0" w:type="dxa"/>
      <w:tblCellMar>
        <w:top w:w="0" w:type="dxa"/>
        <w:left w:w="0" w:type="dxa"/>
        <w:bottom w:w="0" w:type="dxa"/>
        <w:right w:w="0" w:type="dxa"/>
      </w:tblCellMar>
    </w:tblPr>
  </w:style>
  <w:style w:type="paragraph" w:customStyle="1" w:styleId="Intestazioneepidipagina">
    <w:name w:val="Intestazione e piè di pagina"/>
    <w:rsid w:val="00C230F3"/>
    <w:pPr>
      <w:tabs>
        <w:tab w:val="right" w:pos="9020"/>
      </w:tabs>
    </w:pPr>
    <w:rPr>
      <w:rFonts w:ascii="Helvetica Neue" w:hAnsi="Helvetica Neue" w:cs="Arial Unicode MS"/>
      <w:color w:val="000000"/>
      <w:sz w:val="24"/>
      <w:szCs w:val="24"/>
    </w:rPr>
  </w:style>
  <w:style w:type="paragraph" w:customStyle="1" w:styleId="Didefault">
    <w:name w:val="Di default"/>
    <w:rsid w:val="00C230F3"/>
    <w:pPr>
      <w:spacing w:before="160" w:line="288" w:lineRule="auto"/>
    </w:pPr>
    <w:rPr>
      <w:rFonts w:ascii="Helvetica Neue" w:hAnsi="Helvetica Neue" w:cs="Arial Unicode MS"/>
      <w:color w:val="000000"/>
      <w:sz w:val="24"/>
      <w:szCs w:val="24"/>
      <w:u w:color="000000"/>
    </w:rPr>
  </w:style>
  <w:style w:type="paragraph" w:customStyle="1" w:styleId="CorpoA">
    <w:name w:val="Corpo A"/>
    <w:rsid w:val="00C230F3"/>
    <w:rPr>
      <w:rFonts w:ascii="Helvetica Neue" w:eastAsia="Helvetica Neue" w:hAnsi="Helvetica Neue" w:cs="Helvetica Neue"/>
      <w:color w:val="000000"/>
      <w:sz w:val="22"/>
      <w:szCs w:val="22"/>
      <w:u w:color="000000"/>
    </w:rPr>
  </w:style>
  <w:style w:type="paragraph" w:styleId="NormaleWeb">
    <w:name w:val="Normal (Web)"/>
    <w:basedOn w:val="Normale"/>
    <w:uiPriority w:val="99"/>
    <w:semiHidden/>
    <w:unhideWhenUsed/>
    <w:rsid w:val="00866CB4"/>
  </w:style>
  <w:style w:type="character" w:customStyle="1" w:styleId="Menzionenonrisolta1">
    <w:name w:val="Menzione non risolta1"/>
    <w:basedOn w:val="Carpredefinitoparagrafo"/>
    <w:uiPriority w:val="99"/>
    <w:semiHidden/>
    <w:unhideWhenUsed/>
    <w:rsid w:val="00FB383E"/>
    <w:rPr>
      <w:color w:val="605E5C"/>
      <w:shd w:val="clear" w:color="auto" w:fill="E1DFDD"/>
    </w:rPr>
  </w:style>
  <w:style w:type="character" w:styleId="Enfasigrassetto">
    <w:name w:val="Strong"/>
    <w:basedOn w:val="Carpredefinitoparagrafo"/>
    <w:uiPriority w:val="22"/>
    <w:qFormat/>
    <w:rsid w:val="00187A74"/>
    <w:rPr>
      <w:b/>
      <w:bCs/>
    </w:rPr>
  </w:style>
  <w:style w:type="paragraph" w:styleId="Testofumetto">
    <w:name w:val="Balloon Text"/>
    <w:basedOn w:val="Normale"/>
    <w:link w:val="TestofumettoCarattere"/>
    <w:uiPriority w:val="99"/>
    <w:semiHidden/>
    <w:unhideWhenUsed/>
    <w:rsid w:val="004404C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04C3"/>
    <w:rPr>
      <w:rFonts w:ascii="Tahoma" w:hAnsi="Tahoma" w:cs="Tahoma"/>
      <w:sz w:val="16"/>
      <w:szCs w:val="16"/>
      <w:lang w:val="en-US" w:eastAsia="en-US"/>
    </w:rPr>
  </w:style>
  <w:style w:type="paragraph" w:styleId="Paragrafoelenco">
    <w:name w:val="List Paragraph"/>
    <w:basedOn w:val="Normale"/>
    <w:uiPriority w:val="34"/>
    <w:qFormat/>
    <w:rsid w:val="00864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3730">
      <w:bodyDiv w:val="1"/>
      <w:marLeft w:val="0"/>
      <w:marRight w:val="0"/>
      <w:marTop w:val="0"/>
      <w:marBottom w:val="0"/>
      <w:divBdr>
        <w:top w:val="none" w:sz="0" w:space="0" w:color="auto"/>
        <w:left w:val="none" w:sz="0" w:space="0" w:color="auto"/>
        <w:bottom w:val="none" w:sz="0" w:space="0" w:color="auto"/>
        <w:right w:val="none" w:sz="0" w:space="0" w:color="auto"/>
      </w:divBdr>
    </w:div>
    <w:div w:id="248781945">
      <w:bodyDiv w:val="1"/>
      <w:marLeft w:val="0"/>
      <w:marRight w:val="0"/>
      <w:marTop w:val="0"/>
      <w:marBottom w:val="0"/>
      <w:divBdr>
        <w:top w:val="none" w:sz="0" w:space="0" w:color="auto"/>
        <w:left w:val="none" w:sz="0" w:space="0" w:color="auto"/>
        <w:bottom w:val="none" w:sz="0" w:space="0" w:color="auto"/>
        <w:right w:val="none" w:sz="0" w:space="0" w:color="auto"/>
      </w:divBdr>
    </w:div>
    <w:div w:id="523247293">
      <w:bodyDiv w:val="1"/>
      <w:marLeft w:val="0"/>
      <w:marRight w:val="0"/>
      <w:marTop w:val="0"/>
      <w:marBottom w:val="0"/>
      <w:divBdr>
        <w:top w:val="none" w:sz="0" w:space="0" w:color="auto"/>
        <w:left w:val="none" w:sz="0" w:space="0" w:color="auto"/>
        <w:bottom w:val="none" w:sz="0" w:space="0" w:color="auto"/>
        <w:right w:val="none" w:sz="0" w:space="0" w:color="auto"/>
      </w:divBdr>
    </w:div>
    <w:div w:id="936250445">
      <w:bodyDiv w:val="1"/>
      <w:marLeft w:val="0"/>
      <w:marRight w:val="0"/>
      <w:marTop w:val="0"/>
      <w:marBottom w:val="0"/>
      <w:divBdr>
        <w:top w:val="none" w:sz="0" w:space="0" w:color="auto"/>
        <w:left w:val="none" w:sz="0" w:space="0" w:color="auto"/>
        <w:bottom w:val="none" w:sz="0" w:space="0" w:color="auto"/>
        <w:right w:val="none" w:sz="0" w:space="0" w:color="auto"/>
      </w:divBdr>
    </w:div>
    <w:div w:id="1208907263">
      <w:bodyDiv w:val="1"/>
      <w:marLeft w:val="0"/>
      <w:marRight w:val="0"/>
      <w:marTop w:val="0"/>
      <w:marBottom w:val="0"/>
      <w:divBdr>
        <w:top w:val="none" w:sz="0" w:space="0" w:color="auto"/>
        <w:left w:val="none" w:sz="0" w:space="0" w:color="auto"/>
        <w:bottom w:val="none" w:sz="0" w:space="0" w:color="auto"/>
        <w:right w:val="none" w:sz="0" w:space="0" w:color="auto"/>
      </w:divBdr>
    </w:div>
    <w:div w:id="1344360300">
      <w:bodyDiv w:val="1"/>
      <w:marLeft w:val="0"/>
      <w:marRight w:val="0"/>
      <w:marTop w:val="0"/>
      <w:marBottom w:val="0"/>
      <w:divBdr>
        <w:top w:val="none" w:sz="0" w:space="0" w:color="auto"/>
        <w:left w:val="none" w:sz="0" w:space="0" w:color="auto"/>
        <w:bottom w:val="none" w:sz="0" w:space="0" w:color="auto"/>
        <w:right w:val="none" w:sz="0" w:space="0" w:color="auto"/>
      </w:divBdr>
    </w:div>
    <w:div w:id="1919825060">
      <w:bodyDiv w:val="1"/>
      <w:marLeft w:val="0"/>
      <w:marRight w:val="0"/>
      <w:marTop w:val="0"/>
      <w:marBottom w:val="0"/>
      <w:divBdr>
        <w:top w:val="none" w:sz="0" w:space="0" w:color="auto"/>
        <w:left w:val="none" w:sz="0" w:space="0" w:color="auto"/>
        <w:bottom w:val="none" w:sz="0" w:space="0" w:color="auto"/>
        <w:right w:val="none" w:sz="0" w:space="0" w:color="auto"/>
      </w:divBdr>
    </w:div>
    <w:div w:id="2012297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4682</Characters>
  <Application>Microsoft Office Word</Application>
  <DocSecurity>4</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Magnani</dc:creator>
  <cp:lastModifiedBy>Angela Sette</cp:lastModifiedBy>
  <cp:revision>2</cp:revision>
  <dcterms:created xsi:type="dcterms:W3CDTF">2026-04-07T06:59:00Z</dcterms:created>
  <dcterms:modified xsi:type="dcterms:W3CDTF">2026-04-07T06:59:00Z</dcterms:modified>
</cp:coreProperties>
</file>