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ECC7" w14:textId="74AE4EE1" w:rsidR="00CB423E" w:rsidRDefault="00CB423E" w:rsidP="00771AB7">
      <w:pPr>
        <w:pStyle w:val="NormaleWeb"/>
        <w:jc w:val="both"/>
        <w:rPr>
          <w:rFonts w:cstheme="minorHAnsi"/>
          <w:b/>
          <w:bCs/>
        </w:rPr>
      </w:pPr>
      <w:r>
        <w:rPr>
          <w:noProof/>
        </w:rPr>
        <w:drawing>
          <wp:inline distT="0" distB="0" distL="0" distR="0" wp14:anchorId="5E14FD9B" wp14:editId="6652047D">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1D043B7E" w14:textId="49CCDA02" w:rsidR="00CB423E" w:rsidRDefault="00D63A02" w:rsidP="00D63A02">
      <w:pPr>
        <w:pStyle w:val="NormaleWeb"/>
        <w:spacing w:before="0" w:beforeAutospacing="0" w:after="0" w:afterAutospacing="0"/>
        <w:jc w:val="center"/>
        <w:rPr>
          <w:rFonts w:asciiTheme="minorHAnsi" w:hAnsiTheme="minorHAnsi" w:cstheme="minorHAnsi"/>
          <w:sz w:val="22"/>
          <w:szCs w:val="22"/>
        </w:rPr>
      </w:pPr>
      <w:r w:rsidRPr="00D63A02">
        <w:rPr>
          <w:rFonts w:asciiTheme="minorHAnsi" w:hAnsiTheme="minorHAnsi" w:cstheme="minorHAnsi"/>
          <w:sz w:val="22"/>
          <w:szCs w:val="22"/>
        </w:rPr>
        <w:t xml:space="preserve">nota </w:t>
      </w:r>
      <w:r w:rsidR="00CB423E" w:rsidRPr="00D63A02">
        <w:rPr>
          <w:rFonts w:asciiTheme="minorHAnsi" w:hAnsiTheme="minorHAnsi" w:cstheme="minorHAnsi"/>
          <w:sz w:val="22"/>
          <w:szCs w:val="22"/>
        </w:rPr>
        <w:t>stampa</w:t>
      </w:r>
      <w:r w:rsidR="006F4AA0">
        <w:rPr>
          <w:rFonts w:asciiTheme="minorHAnsi" w:hAnsiTheme="minorHAnsi" w:cstheme="minorHAnsi"/>
          <w:sz w:val="22"/>
          <w:szCs w:val="22"/>
        </w:rPr>
        <w:t xml:space="preserve"> n.5</w:t>
      </w:r>
    </w:p>
    <w:p w14:paraId="5626DBFD" w14:textId="77777777" w:rsidR="00D63A02" w:rsidRPr="00D63A02" w:rsidRDefault="00D63A02" w:rsidP="00D63A02">
      <w:pPr>
        <w:pStyle w:val="NormaleWeb"/>
        <w:spacing w:before="0" w:beforeAutospacing="0" w:after="0" w:afterAutospacing="0"/>
        <w:jc w:val="center"/>
        <w:rPr>
          <w:rFonts w:asciiTheme="minorHAnsi" w:hAnsiTheme="minorHAnsi" w:cstheme="minorHAnsi"/>
          <w:sz w:val="22"/>
          <w:szCs w:val="22"/>
        </w:rPr>
      </w:pPr>
    </w:p>
    <w:p w14:paraId="730FA87A" w14:textId="6E6F62F1" w:rsidR="00F7655D" w:rsidRPr="00BD3EB9" w:rsidRDefault="00D63A02" w:rsidP="00D63A02">
      <w:pPr>
        <w:pStyle w:val="NormaleWeb"/>
        <w:spacing w:before="0" w:beforeAutospacing="0" w:after="0" w:afterAutospacing="0"/>
        <w:jc w:val="center"/>
        <w:rPr>
          <w:rFonts w:asciiTheme="minorHAnsi" w:hAnsiTheme="minorHAnsi" w:cstheme="minorHAnsi"/>
          <w:b/>
          <w:bCs/>
        </w:rPr>
      </w:pPr>
      <w:r w:rsidRPr="00BD3EB9">
        <w:rPr>
          <w:rFonts w:asciiTheme="minorHAnsi" w:hAnsiTheme="minorHAnsi" w:cstheme="minorHAnsi"/>
          <w:b/>
          <w:bCs/>
        </w:rPr>
        <w:t xml:space="preserve">IEG, A MIR 2026 </w:t>
      </w:r>
      <w:r w:rsidR="00F7655D" w:rsidRPr="00BD3EB9">
        <w:rPr>
          <w:rFonts w:asciiTheme="minorHAnsi" w:hAnsiTheme="minorHAnsi" w:cstheme="minorHAnsi"/>
          <w:b/>
          <w:bCs/>
        </w:rPr>
        <w:t>LA TECNOLOGIA SALE SUL PALCO</w:t>
      </w:r>
      <w:r w:rsidRPr="00BD3EB9">
        <w:rPr>
          <w:rFonts w:asciiTheme="minorHAnsi" w:hAnsiTheme="minorHAnsi" w:cstheme="minorHAnsi"/>
          <w:b/>
          <w:bCs/>
        </w:rPr>
        <w:t xml:space="preserve"> CON LIVE YOU PLAY</w:t>
      </w:r>
    </w:p>
    <w:p w14:paraId="41D6BDBA" w14:textId="77777777" w:rsidR="00D63A02" w:rsidRPr="00F7655D" w:rsidRDefault="00D63A02" w:rsidP="00D63A02">
      <w:pPr>
        <w:pStyle w:val="NormaleWeb"/>
        <w:spacing w:before="0" w:beforeAutospacing="0" w:after="0" w:afterAutospacing="0"/>
        <w:jc w:val="center"/>
        <w:rPr>
          <w:rFonts w:asciiTheme="minorHAnsi" w:hAnsiTheme="minorHAnsi" w:cstheme="minorHAnsi"/>
          <w:b/>
          <w:bCs/>
          <w:sz w:val="22"/>
          <w:szCs w:val="22"/>
        </w:rPr>
      </w:pPr>
    </w:p>
    <w:p w14:paraId="60ADC06D" w14:textId="28C77246" w:rsidR="00F7655D" w:rsidRPr="00F7655D" w:rsidRDefault="00D63A02" w:rsidP="00D63A02">
      <w:pPr>
        <w:pStyle w:val="NormaleWeb"/>
        <w:numPr>
          <w:ilvl w:val="0"/>
          <w:numId w:val="9"/>
        </w:numPr>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sz w:val="22"/>
          <w:szCs w:val="22"/>
        </w:rPr>
        <w:t>Dal 12-14 aprile al quartiere fieristico di Rimini, q</w:t>
      </w:r>
      <w:r w:rsidR="00F7655D" w:rsidRPr="00F7655D">
        <w:rPr>
          <w:rFonts w:asciiTheme="minorHAnsi" w:hAnsiTheme="minorHAnsi" w:cstheme="minorHAnsi"/>
          <w:b/>
          <w:bCs/>
          <w:sz w:val="22"/>
          <w:szCs w:val="22"/>
        </w:rPr>
        <w:t xml:space="preserve">uattro padiglioni con </w:t>
      </w:r>
      <w:r w:rsidR="00BD3EB9">
        <w:rPr>
          <w:rFonts w:asciiTheme="minorHAnsi" w:hAnsiTheme="minorHAnsi" w:cstheme="minorHAnsi"/>
          <w:b/>
          <w:bCs/>
          <w:sz w:val="22"/>
          <w:szCs w:val="22"/>
        </w:rPr>
        <w:t xml:space="preserve">quattro </w:t>
      </w:r>
      <w:r w:rsidR="00F7655D" w:rsidRPr="00F7655D">
        <w:rPr>
          <w:rFonts w:asciiTheme="minorHAnsi" w:hAnsiTheme="minorHAnsi" w:cstheme="minorHAnsi"/>
          <w:b/>
          <w:bCs/>
          <w:sz w:val="22"/>
          <w:szCs w:val="22"/>
        </w:rPr>
        <w:t>palchi attivi dove testare dal vivo sistemi audio, lighting e video in condizioni operative reali</w:t>
      </w:r>
    </w:p>
    <w:p w14:paraId="04BC0FBD" w14:textId="2ACA94F6" w:rsidR="00F7655D" w:rsidRPr="00F7655D" w:rsidRDefault="00D63A02" w:rsidP="00D63A02">
      <w:pPr>
        <w:pStyle w:val="NormaleWeb"/>
        <w:numPr>
          <w:ilvl w:val="0"/>
          <w:numId w:val="9"/>
        </w:numPr>
        <w:spacing w:before="0" w:beforeAutospacing="0" w:after="0" w:afterAutospacing="0"/>
        <w:jc w:val="both"/>
        <w:rPr>
          <w:rFonts w:asciiTheme="minorHAnsi" w:hAnsiTheme="minorHAnsi" w:cstheme="minorHAnsi"/>
          <w:b/>
          <w:bCs/>
          <w:sz w:val="22"/>
          <w:szCs w:val="22"/>
        </w:rPr>
      </w:pPr>
      <w:r>
        <w:rPr>
          <w:rFonts w:asciiTheme="minorHAnsi" w:hAnsiTheme="minorHAnsi" w:cstheme="minorHAnsi"/>
          <w:b/>
          <w:bCs/>
          <w:sz w:val="22"/>
          <w:szCs w:val="22"/>
        </w:rPr>
        <w:t xml:space="preserve">Alla manifestazione di </w:t>
      </w:r>
      <w:proofErr w:type="spellStart"/>
      <w:r>
        <w:rPr>
          <w:rFonts w:asciiTheme="minorHAnsi" w:hAnsiTheme="minorHAnsi" w:cstheme="minorHAnsi"/>
          <w:b/>
          <w:bCs/>
          <w:sz w:val="22"/>
          <w:szCs w:val="22"/>
        </w:rPr>
        <w:t>Italian</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Exhibition</w:t>
      </w:r>
      <w:proofErr w:type="spellEnd"/>
      <w:r>
        <w:rPr>
          <w:rFonts w:asciiTheme="minorHAnsi" w:hAnsiTheme="minorHAnsi" w:cstheme="minorHAnsi"/>
          <w:b/>
          <w:bCs/>
          <w:sz w:val="22"/>
          <w:szCs w:val="22"/>
        </w:rPr>
        <w:t xml:space="preserve"> Group tornano le </w:t>
      </w:r>
      <w:r w:rsidR="00F7655D" w:rsidRPr="00F7655D">
        <w:rPr>
          <w:rFonts w:asciiTheme="minorHAnsi" w:hAnsiTheme="minorHAnsi" w:cstheme="minorHAnsi"/>
          <w:b/>
          <w:bCs/>
          <w:sz w:val="22"/>
          <w:szCs w:val="22"/>
        </w:rPr>
        <w:t>immersive dedicate all'audio tridimensionale e un'area esterna per valutare la potenza sonora all'aperto</w:t>
      </w:r>
    </w:p>
    <w:p w14:paraId="66CDADC7" w14:textId="35867ED2" w:rsidR="00F7655D" w:rsidRDefault="00F7655D" w:rsidP="00D63A02">
      <w:pPr>
        <w:pStyle w:val="NormaleWeb"/>
        <w:numPr>
          <w:ilvl w:val="0"/>
          <w:numId w:val="9"/>
        </w:numPr>
        <w:spacing w:before="0" w:beforeAutospacing="0" w:after="0" w:afterAutospacing="0"/>
        <w:jc w:val="both"/>
        <w:rPr>
          <w:rFonts w:asciiTheme="minorHAnsi" w:hAnsiTheme="minorHAnsi" w:cstheme="minorHAnsi"/>
          <w:b/>
          <w:bCs/>
          <w:sz w:val="22"/>
          <w:szCs w:val="22"/>
        </w:rPr>
      </w:pPr>
      <w:r w:rsidRPr="00F7655D">
        <w:rPr>
          <w:rFonts w:asciiTheme="minorHAnsi" w:hAnsiTheme="minorHAnsi" w:cstheme="minorHAnsi"/>
          <w:b/>
          <w:bCs/>
          <w:sz w:val="22"/>
          <w:szCs w:val="22"/>
        </w:rPr>
        <w:t xml:space="preserve">Un format unico che trasforma la fiera in un'esperienza </w:t>
      </w:r>
      <w:proofErr w:type="spellStart"/>
      <w:r w:rsidRPr="00F7655D">
        <w:rPr>
          <w:rFonts w:asciiTheme="minorHAnsi" w:hAnsiTheme="minorHAnsi" w:cstheme="minorHAnsi"/>
          <w:b/>
          <w:bCs/>
          <w:sz w:val="22"/>
          <w:szCs w:val="22"/>
        </w:rPr>
        <w:t>hands-on</w:t>
      </w:r>
      <w:proofErr w:type="spellEnd"/>
      <w:r w:rsidRPr="00F7655D">
        <w:rPr>
          <w:rFonts w:asciiTheme="minorHAnsi" w:hAnsiTheme="minorHAnsi" w:cstheme="minorHAnsi"/>
          <w:b/>
          <w:bCs/>
          <w:sz w:val="22"/>
          <w:szCs w:val="22"/>
        </w:rPr>
        <w:t xml:space="preserve"> per tecnici, progettisti e professionisti del settore</w:t>
      </w:r>
    </w:p>
    <w:p w14:paraId="44755150" w14:textId="77777777" w:rsidR="00D63A02" w:rsidRPr="00EF2498" w:rsidRDefault="00D63A02" w:rsidP="00D63A02">
      <w:pPr>
        <w:pStyle w:val="NormaleWeb"/>
        <w:spacing w:before="0" w:beforeAutospacing="0" w:after="0" w:afterAutospacing="0"/>
        <w:ind w:left="720"/>
        <w:jc w:val="both"/>
        <w:rPr>
          <w:rFonts w:asciiTheme="minorHAnsi" w:hAnsiTheme="minorHAnsi" w:cstheme="minorHAnsi"/>
          <w:b/>
          <w:bCs/>
          <w:sz w:val="22"/>
          <w:szCs w:val="22"/>
        </w:rPr>
      </w:pPr>
    </w:p>
    <w:p w14:paraId="45CBCD60" w14:textId="2376B367" w:rsidR="00F7655D" w:rsidRPr="00F7655D" w:rsidRDefault="00026F41" w:rsidP="00D63A02">
      <w:pPr>
        <w:spacing w:after="0" w:line="240" w:lineRule="auto"/>
        <w:jc w:val="both"/>
        <w:rPr>
          <w:rFonts w:ascii="Calibri" w:eastAsia="Calibri" w:hAnsi="Calibri" w:cs="Calibri"/>
          <w14:ligatures w14:val="standardContextual"/>
        </w:rPr>
      </w:pPr>
      <w:r w:rsidRPr="00D63A02">
        <w:rPr>
          <w:rFonts w:cstheme="minorHAnsi"/>
          <w:i/>
          <w:iCs/>
        </w:rPr>
        <w:t xml:space="preserve">Rimini, </w:t>
      </w:r>
      <w:r w:rsidR="00B73EE5">
        <w:rPr>
          <w:rFonts w:cstheme="minorHAnsi"/>
          <w:i/>
          <w:iCs/>
        </w:rPr>
        <w:t xml:space="preserve">12-14 aprile 2026 - </w:t>
      </w:r>
      <w:r w:rsidR="00B73EE5" w:rsidRPr="00B73EE5">
        <w:rPr>
          <w:rFonts w:cstheme="minorHAnsi"/>
        </w:rPr>
        <w:t>A</w:t>
      </w:r>
      <w:r w:rsidR="00F7655D" w:rsidRPr="00F7655D">
        <w:rPr>
          <w:rFonts w:ascii="Calibri" w:eastAsia="Calibri" w:hAnsi="Calibri" w:cs="Calibri"/>
          <w14:ligatures w14:val="standardContextual"/>
        </w:rPr>
        <w:t>lla Fiera di Rimini torna</w:t>
      </w:r>
      <w:r w:rsidR="00F7655D" w:rsidRPr="00F7655D">
        <w:rPr>
          <w:rFonts w:ascii="Calibri" w:eastAsia="Calibri" w:hAnsi="Calibri" w:cs="Calibri"/>
          <w:b/>
          <w:bCs/>
          <w14:ligatures w14:val="standardContextual"/>
        </w:rPr>
        <w:t xml:space="preserve"> Live You Play</w:t>
      </w:r>
      <w:r w:rsidR="00F7655D" w:rsidRPr="00F7655D">
        <w:rPr>
          <w:rFonts w:ascii="Calibri" w:eastAsia="Calibri" w:hAnsi="Calibri" w:cs="Calibri"/>
          <w14:ligatures w14:val="standardContextual"/>
        </w:rPr>
        <w:t xml:space="preserve">, il format esclusivo di </w:t>
      </w:r>
      <w:r w:rsidR="00F7655D" w:rsidRPr="00F7655D">
        <w:rPr>
          <w:rFonts w:ascii="Calibri" w:eastAsia="Calibri" w:hAnsi="Calibri" w:cs="Calibri"/>
          <w:b/>
          <w:bCs/>
          <w14:ligatures w14:val="standardContextual"/>
        </w:rPr>
        <w:t>MIR</w:t>
      </w:r>
      <w:r w:rsidR="00F7655D" w:rsidRPr="00F7655D">
        <w:rPr>
          <w:rFonts w:ascii="Calibri" w:eastAsia="Calibri" w:hAnsi="Calibri" w:cs="Calibri"/>
          <w14:ligatures w14:val="standardContextual"/>
        </w:rPr>
        <w:t xml:space="preserve"> - </w:t>
      </w:r>
      <w:r w:rsidR="00F7655D" w:rsidRPr="00F7655D">
        <w:rPr>
          <w:rFonts w:ascii="Calibri" w:eastAsia="Calibri" w:hAnsi="Calibri" w:cs="Calibri"/>
          <w:b/>
          <w:bCs/>
          <w14:ligatures w14:val="standardContextual"/>
        </w:rPr>
        <w:t>Multimedia Integration Expo</w:t>
      </w:r>
      <w:r w:rsidR="00F7655D" w:rsidRPr="00F7655D">
        <w:rPr>
          <w:rFonts w:ascii="Calibri" w:eastAsia="Calibri" w:hAnsi="Calibri" w:cs="Calibri"/>
          <w14:ligatures w14:val="standardContextual"/>
        </w:rPr>
        <w:t xml:space="preserve"> </w:t>
      </w:r>
      <w:r w:rsidR="00D63A02">
        <w:rPr>
          <w:rFonts w:ascii="Calibri" w:eastAsia="Calibri" w:hAnsi="Calibri" w:cs="Calibri"/>
          <w14:ligatures w14:val="standardContextual"/>
        </w:rPr>
        <w:t>–</w:t>
      </w:r>
      <w:r w:rsidR="00F7655D" w:rsidRPr="00F7655D">
        <w:rPr>
          <w:rFonts w:ascii="Calibri" w:eastAsia="Calibri" w:hAnsi="Calibri" w:cs="Calibri"/>
          <w14:ligatures w14:val="standardContextual"/>
        </w:rPr>
        <w:t xml:space="preserve"> </w:t>
      </w:r>
      <w:r w:rsidR="00D63A02">
        <w:rPr>
          <w:rFonts w:ascii="Calibri" w:eastAsia="Calibri" w:hAnsi="Calibri" w:cs="Calibri"/>
          <w14:ligatures w14:val="standardContextual"/>
        </w:rPr>
        <w:t>manifestazione di</w:t>
      </w:r>
      <w:r w:rsidR="00F7655D" w:rsidRPr="00F7655D">
        <w:rPr>
          <w:rFonts w:ascii="Calibri" w:eastAsia="Calibri" w:hAnsi="Calibri" w:cs="Calibri"/>
          <w14:ligatures w14:val="standardContextual"/>
        </w:rPr>
        <w:t xml:space="preserve"> </w:t>
      </w:r>
      <w:r w:rsidR="00892478" w:rsidRPr="00892478">
        <w:rPr>
          <w:rFonts w:ascii="Calibri" w:eastAsia="Calibri" w:hAnsi="Calibri" w:cs="Calibri"/>
          <w:b/>
          <w:bCs/>
          <w14:ligatures w14:val="standardContextual"/>
        </w:rPr>
        <w:t xml:space="preserve">IEG - </w:t>
      </w:r>
      <w:proofErr w:type="spellStart"/>
      <w:r w:rsidR="00D63A02" w:rsidRPr="00D63A02">
        <w:rPr>
          <w:rFonts w:ascii="Calibri" w:eastAsia="Calibri" w:hAnsi="Calibri" w:cs="Calibri"/>
          <w:b/>
          <w:bCs/>
          <w14:ligatures w14:val="standardContextual"/>
        </w:rPr>
        <w:t>Italian</w:t>
      </w:r>
      <w:proofErr w:type="spellEnd"/>
      <w:r w:rsidR="00D63A02" w:rsidRPr="00D63A02">
        <w:rPr>
          <w:rFonts w:ascii="Calibri" w:eastAsia="Calibri" w:hAnsi="Calibri" w:cs="Calibri"/>
          <w:b/>
          <w:bCs/>
          <w14:ligatures w14:val="standardContextual"/>
        </w:rPr>
        <w:t xml:space="preserve"> </w:t>
      </w:r>
      <w:proofErr w:type="spellStart"/>
      <w:r w:rsidR="00D63A02" w:rsidRPr="00D63A02">
        <w:rPr>
          <w:rFonts w:ascii="Calibri" w:eastAsia="Calibri" w:hAnsi="Calibri" w:cs="Calibri"/>
          <w:b/>
          <w:bCs/>
          <w14:ligatures w14:val="standardContextual"/>
        </w:rPr>
        <w:t>Exhibition</w:t>
      </w:r>
      <w:proofErr w:type="spellEnd"/>
      <w:r w:rsidR="00D63A02" w:rsidRPr="00D63A02">
        <w:rPr>
          <w:rFonts w:ascii="Calibri" w:eastAsia="Calibri" w:hAnsi="Calibri" w:cs="Calibri"/>
          <w:b/>
          <w:bCs/>
          <w14:ligatures w14:val="standardContextual"/>
        </w:rPr>
        <w:t xml:space="preserve"> Group</w:t>
      </w:r>
      <w:r w:rsidR="00D63A02">
        <w:rPr>
          <w:rFonts w:ascii="Calibri" w:eastAsia="Calibri" w:hAnsi="Calibri" w:cs="Calibri"/>
          <w14:ligatures w14:val="standardContextual"/>
        </w:rPr>
        <w:t xml:space="preserve"> </w:t>
      </w:r>
      <w:r w:rsidR="00BD3EB9">
        <w:rPr>
          <w:rFonts w:ascii="Calibri" w:eastAsia="Calibri" w:hAnsi="Calibri" w:cs="Calibri"/>
          <w14:ligatures w14:val="standardContextual"/>
        </w:rPr>
        <w:t xml:space="preserve">dove il </w:t>
      </w:r>
      <w:r w:rsidR="00F7655D" w:rsidRPr="00F7655D">
        <w:rPr>
          <w:rFonts w:ascii="Calibri" w:eastAsia="Calibri" w:hAnsi="Calibri" w:cs="Calibri"/>
          <w14:ligatures w14:val="standardContextual"/>
        </w:rPr>
        <w:t>palco non si guarda da lontano ma si attraversa, si ascolta, si studia nei minimi dettagli. Ogni elemento, dalle strutture portanti ai sistemi audio, dalle luci ai video, è reale, acceso e installato esattamente come in un concerto vero. Non una simulazione, non un prototipo in vetrina ma una produzione live a tutti gli effetti, pensata per essere analizzata da chi quella produzione la progetta e la realizza ogni giorno. È il luogo ideale per tecnici, fonici, operatori e progettisti che vogliono testare le tecnologie sopra e sotto il palco, scoprire i flussi di lavoro reali e confrontarsi direttamente con gli specialisti che li hanno concepiti.</w:t>
      </w:r>
    </w:p>
    <w:p w14:paraId="3692A442" w14:textId="77777777" w:rsidR="00F7655D" w:rsidRPr="00F7655D" w:rsidRDefault="00F7655D" w:rsidP="00D63A02">
      <w:pPr>
        <w:spacing w:after="0" w:line="240" w:lineRule="auto"/>
        <w:jc w:val="both"/>
        <w:rPr>
          <w:rFonts w:ascii="Calibri" w:eastAsia="Calibri" w:hAnsi="Calibri" w:cs="Calibri"/>
          <w:b/>
          <w:bCs/>
          <w14:ligatures w14:val="standardContextual"/>
        </w:rPr>
      </w:pPr>
    </w:p>
    <w:p w14:paraId="1DACA7C4" w14:textId="63BD4F4A" w:rsidR="00F7655D" w:rsidRPr="00F7655D" w:rsidRDefault="00F7655D" w:rsidP="00D63A02">
      <w:pPr>
        <w:spacing w:after="0" w:line="240" w:lineRule="auto"/>
        <w:jc w:val="both"/>
        <w:rPr>
          <w:rFonts w:ascii="Calibri" w:eastAsia="Calibri" w:hAnsi="Calibri" w:cs="Calibri"/>
          <w:b/>
          <w:bCs/>
          <w14:ligatures w14:val="standardContextual"/>
        </w:rPr>
      </w:pPr>
      <w:r w:rsidRPr="00F7655D">
        <w:rPr>
          <w:rFonts w:ascii="Calibri" w:eastAsia="Calibri" w:hAnsi="Calibri" w:cs="Calibri"/>
          <w:b/>
          <w:bCs/>
          <w14:ligatures w14:val="standardContextual"/>
        </w:rPr>
        <w:t>QUATTRO PALCHI, QUATTRO ESPERIENZE</w:t>
      </w:r>
    </w:p>
    <w:p w14:paraId="5E61C0EE" w14:textId="224461CA" w:rsidR="00F7655D" w:rsidRPr="00F7655D" w:rsidRDefault="00F7655D" w:rsidP="00D63A02">
      <w:pPr>
        <w:spacing w:after="0" w:line="240" w:lineRule="auto"/>
        <w:jc w:val="both"/>
        <w:rPr>
          <w:rFonts w:ascii="Calibri" w:eastAsia="Calibri" w:hAnsi="Calibri" w:cs="Calibri"/>
          <w14:ligatures w14:val="standardContextual"/>
        </w:rPr>
      </w:pPr>
      <w:r w:rsidRPr="00F7655D">
        <w:rPr>
          <w:rFonts w:ascii="Calibri" w:eastAsia="Calibri" w:hAnsi="Calibri" w:cs="Calibri"/>
          <w14:ligatures w14:val="standardContextual"/>
        </w:rPr>
        <w:t>Il cuore dell'edizione 2026 batte in quattro padiglioni interamente dedicati alle performance live indoor, ciascuno con una propria identità e una propria vocazione tecnologica</w:t>
      </w:r>
      <w:r w:rsidRPr="00F7655D">
        <w:rPr>
          <w:rFonts w:ascii="Calibri" w:eastAsia="Calibri" w:hAnsi="Calibri" w:cs="Calibri"/>
          <w:b/>
          <w:bCs/>
          <w14:ligatures w14:val="standardContextual"/>
        </w:rPr>
        <w:t xml:space="preserve">. Il Padiglione C1 </w:t>
      </w:r>
      <w:r w:rsidRPr="00F7655D">
        <w:rPr>
          <w:rFonts w:ascii="Calibri" w:eastAsia="Calibri" w:hAnsi="Calibri" w:cs="Calibri"/>
          <w14:ligatures w14:val="standardContextual"/>
        </w:rPr>
        <w:t xml:space="preserve">è dedicato all'arte dei sistemi integrati. Qui il pubblico può assistere a un setup in cui la potenza dei sistemi audio line array si fonde con l'impatto visivo delle pareti LED e il design luminoso dei </w:t>
      </w:r>
      <w:proofErr w:type="spellStart"/>
      <w:r w:rsidRPr="00F7655D">
        <w:rPr>
          <w:rFonts w:ascii="Calibri" w:eastAsia="Calibri" w:hAnsi="Calibri" w:cs="Calibri"/>
          <w14:ligatures w14:val="standardContextual"/>
        </w:rPr>
        <w:t>fixture</w:t>
      </w:r>
      <w:proofErr w:type="spellEnd"/>
      <w:r w:rsidRPr="00F7655D">
        <w:rPr>
          <w:rFonts w:ascii="Calibri" w:eastAsia="Calibri" w:hAnsi="Calibri" w:cs="Calibri"/>
          <w14:ligatures w14:val="standardContextual"/>
        </w:rPr>
        <w:t xml:space="preserve"> da palco, in un dialogo tra tecnologie che mostra come l'integrazione tra comparti diversi sia oggi la vera chiave di una produzione di qualità. </w:t>
      </w:r>
      <w:r w:rsidRPr="00F7655D">
        <w:rPr>
          <w:rFonts w:ascii="Calibri" w:eastAsia="Calibri" w:hAnsi="Calibri" w:cs="Calibri"/>
          <w:b/>
          <w:bCs/>
          <w14:ligatures w14:val="standardContextual"/>
        </w:rPr>
        <w:t>Il C2</w:t>
      </w:r>
      <w:r w:rsidRPr="00F7655D">
        <w:rPr>
          <w:rFonts w:ascii="Calibri" w:eastAsia="Calibri" w:hAnsi="Calibri" w:cs="Calibri"/>
          <w14:ligatures w14:val="standardContextual"/>
        </w:rPr>
        <w:t xml:space="preserve"> si trasforma invece nel regno </w:t>
      </w:r>
      <w:r w:rsidRPr="00F7655D">
        <w:rPr>
          <w:rFonts w:ascii="Calibri" w:eastAsia="Calibri" w:hAnsi="Calibri" w:cs="Calibri"/>
          <w:b/>
          <w:bCs/>
          <w14:ligatures w14:val="standardContextual"/>
        </w:rPr>
        <w:t>dell'intrattenimento dinamico</w:t>
      </w:r>
      <w:r w:rsidRPr="00F7655D">
        <w:rPr>
          <w:rFonts w:ascii="Calibri" w:eastAsia="Calibri" w:hAnsi="Calibri" w:cs="Calibri"/>
          <w14:ligatures w14:val="standardContextual"/>
        </w:rPr>
        <w:t>, tra DJ set e live show immersivi con un ecosistema in cui luci, effetti speciali e superfici LED trasparenti lavorano in perfetta sincronia con i sistemi audio, mentre light show spettacolari mettono alla prova le potenzialità dei controller di ultima generazione.</w:t>
      </w:r>
      <w:r>
        <w:rPr>
          <w:rFonts w:ascii="Calibri" w:eastAsia="Calibri" w:hAnsi="Calibri" w:cs="Calibri"/>
          <w14:ligatures w14:val="standardContextual"/>
        </w:rPr>
        <w:t xml:space="preserve"> </w:t>
      </w:r>
      <w:r w:rsidRPr="00F7655D">
        <w:rPr>
          <w:rFonts w:ascii="Calibri" w:eastAsia="Calibri" w:hAnsi="Calibri" w:cs="Calibri"/>
          <w14:ligatures w14:val="standardContextual"/>
        </w:rPr>
        <w:t xml:space="preserve">Tutte sfumature della musica elettronica e alla live production più avanzata si trovano invece nel </w:t>
      </w:r>
      <w:r w:rsidRPr="00F7655D">
        <w:rPr>
          <w:rFonts w:ascii="Calibri" w:eastAsia="Calibri" w:hAnsi="Calibri" w:cs="Calibri"/>
          <w:b/>
          <w:bCs/>
          <w14:ligatures w14:val="standardContextual"/>
        </w:rPr>
        <w:t>padiglione C3</w:t>
      </w:r>
      <w:r w:rsidRPr="00F7655D">
        <w:rPr>
          <w:rFonts w:ascii="Calibri" w:eastAsia="Calibri" w:hAnsi="Calibri" w:cs="Calibri"/>
          <w14:ligatures w14:val="standardContextual"/>
        </w:rPr>
        <w:t xml:space="preserve"> attraverso format originali come </w:t>
      </w:r>
      <w:r w:rsidRPr="00F7655D">
        <w:rPr>
          <w:rFonts w:ascii="Calibri" w:eastAsia="Calibri" w:hAnsi="Calibri" w:cs="Calibri"/>
          <w:b/>
          <w:bCs/>
          <w:i/>
          <w:iCs/>
          <w14:ligatures w14:val="standardContextual"/>
        </w:rPr>
        <w:t xml:space="preserve">The </w:t>
      </w:r>
      <w:proofErr w:type="spellStart"/>
      <w:proofErr w:type="gramStart"/>
      <w:r w:rsidRPr="00F7655D">
        <w:rPr>
          <w:rFonts w:ascii="Calibri" w:eastAsia="Calibri" w:hAnsi="Calibri" w:cs="Calibri"/>
          <w:b/>
          <w:bCs/>
          <w:i/>
          <w:iCs/>
          <w14:ligatures w14:val="standardContextual"/>
        </w:rPr>
        <w:t>LightWalker</w:t>
      </w:r>
      <w:proofErr w:type="spellEnd"/>
      <w:proofErr w:type="gramEnd"/>
      <w:r w:rsidRPr="00F7655D">
        <w:rPr>
          <w:rFonts w:ascii="Calibri" w:eastAsia="Calibri" w:hAnsi="Calibri" w:cs="Calibri"/>
          <w14:ligatures w14:val="standardContextual"/>
        </w:rPr>
        <w:t xml:space="preserve"> e sessioni di </w:t>
      </w:r>
      <w:r w:rsidRPr="00F7655D">
        <w:rPr>
          <w:rFonts w:ascii="Calibri" w:eastAsia="Calibri" w:hAnsi="Calibri" w:cs="Calibri"/>
          <w:b/>
          <w:bCs/>
          <w14:ligatures w14:val="standardContextual"/>
        </w:rPr>
        <w:t xml:space="preserve">Live </w:t>
      </w:r>
      <w:proofErr w:type="spellStart"/>
      <w:r w:rsidRPr="00F7655D">
        <w:rPr>
          <w:rFonts w:ascii="Calibri" w:eastAsia="Calibri" w:hAnsi="Calibri" w:cs="Calibri"/>
          <w:b/>
          <w:bCs/>
          <w14:ligatures w14:val="standardContextual"/>
        </w:rPr>
        <w:t>Busking</w:t>
      </w:r>
      <w:proofErr w:type="spellEnd"/>
      <w:r w:rsidRPr="00F7655D">
        <w:rPr>
          <w:rFonts w:ascii="Calibri" w:eastAsia="Calibri" w:hAnsi="Calibri" w:cs="Calibri"/>
          <w14:ligatures w14:val="standardContextual"/>
        </w:rPr>
        <w:t xml:space="preserve"> con i quali vengono esplorati le potenzialità del </w:t>
      </w:r>
      <w:proofErr w:type="spellStart"/>
      <w:r w:rsidRPr="00F7655D">
        <w:rPr>
          <w:rFonts w:ascii="Calibri" w:eastAsia="Calibri" w:hAnsi="Calibri" w:cs="Calibri"/>
          <w14:ligatures w14:val="standardContextual"/>
        </w:rPr>
        <w:t>timecode</w:t>
      </w:r>
      <w:proofErr w:type="spellEnd"/>
      <w:r w:rsidRPr="00F7655D">
        <w:rPr>
          <w:rFonts w:ascii="Calibri" w:eastAsia="Calibri" w:hAnsi="Calibri" w:cs="Calibri"/>
          <w14:ligatures w14:val="standardContextual"/>
        </w:rPr>
        <w:t xml:space="preserve"> e dei workflow di sincronizzazione, con sistemi di illuminazione robotizzata, media server e superfici LED ad alta risoluzione che mostrano fino a dove può spingersi la creatività tecnica.</w:t>
      </w:r>
    </w:p>
    <w:p w14:paraId="6733451F" w14:textId="77777777" w:rsidR="00F7655D" w:rsidRPr="00F7655D" w:rsidRDefault="00F7655D" w:rsidP="00D63A02">
      <w:pPr>
        <w:spacing w:after="0" w:line="240" w:lineRule="auto"/>
        <w:jc w:val="both"/>
        <w:rPr>
          <w:rFonts w:ascii="Calibri" w:eastAsia="Calibri" w:hAnsi="Calibri" w:cs="Calibri"/>
          <w14:ligatures w14:val="standardContextual"/>
        </w:rPr>
      </w:pPr>
      <w:r w:rsidRPr="00F7655D">
        <w:rPr>
          <w:rFonts w:ascii="Calibri" w:eastAsia="Calibri" w:hAnsi="Calibri" w:cs="Calibri"/>
          <w14:ligatures w14:val="standardContextual"/>
        </w:rPr>
        <w:t xml:space="preserve">Non ultimo Live You Play porta in scena il futuro del suono con le ultime frontiere dell'audio immersivo nel </w:t>
      </w:r>
      <w:r w:rsidRPr="00F7655D">
        <w:rPr>
          <w:rFonts w:ascii="Calibri" w:eastAsia="Calibri" w:hAnsi="Calibri" w:cs="Calibri"/>
          <w:b/>
          <w:bCs/>
          <w14:ligatures w14:val="standardContextual"/>
        </w:rPr>
        <w:t xml:space="preserve">padiglione C4 </w:t>
      </w:r>
      <w:r w:rsidRPr="00F7655D">
        <w:rPr>
          <w:rFonts w:ascii="Calibri" w:eastAsia="Calibri" w:hAnsi="Calibri" w:cs="Calibri"/>
          <w14:ligatures w14:val="standardContextual"/>
        </w:rPr>
        <w:t xml:space="preserve">dove protagonista assoluta è la tecnologia che sfrutta il </w:t>
      </w:r>
      <w:r w:rsidRPr="00F7655D">
        <w:rPr>
          <w:rFonts w:ascii="Calibri" w:eastAsia="Calibri" w:hAnsi="Calibri" w:cs="Calibri"/>
          <w:b/>
          <w:bCs/>
          <w14:ligatures w14:val="standardContextual"/>
        </w:rPr>
        <w:t>machine learning</w:t>
      </w:r>
      <w:r w:rsidRPr="00F7655D">
        <w:rPr>
          <w:rFonts w:ascii="Calibri" w:eastAsia="Calibri" w:hAnsi="Calibri" w:cs="Calibri"/>
          <w14:ligatures w14:val="standardContextual"/>
        </w:rPr>
        <w:t xml:space="preserve"> per trasformare i classici setup stereo in esperienze spaziali totalmente immersive, ridefinendo il concetto stesso di ascolto in un contesto clubbing e live.</w:t>
      </w:r>
    </w:p>
    <w:p w14:paraId="34EFAE39" w14:textId="77777777" w:rsidR="00F7655D" w:rsidRPr="00F7655D" w:rsidRDefault="00F7655D" w:rsidP="00D63A02">
      <w:pPr>
        <w:spacing w:after="0" w:line="240" w:lineRule="auto"/>
        <w:jc w:val="both"/>
        <w:rPr>
          <w:rFonts w:ascii="Calibri" w:eastAsia="Calibri" w:hAnsi="Calibri" w:cs="Calibri"/>
          <w:b/>
          <w:bCs/>
          <w14:ligatures w14:val="standardContextual"/>
        </w:rPr>
      </w:pPr>
    </w:p>
    <w:p w14:paraId="35F08386" w14:textId="7097B2EE" w:rsidR="00F7655D" w:rsidRPr="00F7655D" w:rsidRDefault="00F7655D" w:rsidP="00D63A02">
      <w:pPr>
        <w:spacing w:after="0" w:line="240" w:lineRule="auto"/>
        <w:jc w:val="both"/>
        <w:rPr>
          <w:rFonts w:ascii="Calibri" w:eastAsia="Calibri" w:hAnsi="Calibri" w:cs="Calibri"/>
          <w:b/>
          <w:bCs/>
          <w14:ligatures w14:val="standardContextual"/>
        </w:rPr>
      </w:pPr>
      <w:r w:rsidRPr="00F7655D">
        <w:rPr>
          <w:rFonts w:ascii="Calibri" w:eastAsia="Calibri" w:hAnsi="Calibri" w:cs="Calibri"/>
          <w:b/>
          <w:bCs/>
          <w14:ligatures w14:val="standardContextual"/>
        </w:rPr>
        <w:t>SALE IMMERSIVE E SOUND POWER: OLTRE IL PALCO</w:t>
      </w:r>
    </w:p>
    <w:p w14:paraId="73482B55" w14:textId="77777777" w:rsidR="00F7655D" w:rsidRDefault="00F7655D" w:rsidP="00D63A02">
      <w:pPr>
        <w:spacing w:after="0" w:line="240" w:lineRule="auto"/>
        <w:jc w:val="both"/>
        <w:rPr>
          <w:rFonts w:ascii="Calibri" w:eastAsia="Calibri" w:hAnsi="Calibri" w:cs="Calibri"/>
          <w14:ligatures w14:val="standardContextual"/>
        </w:rPr>
      </w:pPr>
      <w:r w:rsidRPr="00F7655D">
        <w:rPr>
          <w:rFonts w:ascii="Calibri" w:eastAsia="Calibri" w:hAnsi="Calibri" w:cs="Calibri"/>
          <w14:ligatures w14:val="standardContextual"/>
        </w:rPr>
        <w:t xml:space="preserve">L'esperienza si completa con due aree complementari. </w:t>
      </w:r>
      <w:r w:rsidRPr="00F7655D">
        <w:rPr>
          <w:rFonts w:ascii="Calibri" w:eastAsia="Calibri" w:hAnsi="Calibri" w:cs="Calibri"/>
          <w:b/>
          <w:bCs/>
          <w14:ligatures w14:val="standardContextual"/>
        </w:rPr>
        <w:t>Le Sale Immersive</w:t>
      </w:r>
      <w:r w:rsidRPr="00F7655D">
        <w:rPr>
          <w:rFonts w:ascii="Calibri" w:eastAsia="Calibri" w:hAnsi="Calibri" w:cs="Calibri"/>
          <w14:ligatures w14:val="standardContextual"/>
        </w:rPr>
        <w:t xml:space="preserve"> offrono sessioni di ascolto guidate per esplorare le potenzialità </w:t>
      </w:r>
      <w:r w:rsidRPr="00F7655D">
        <w:rPr>
          <w:rFonts w:ascii="Calibri" w:eastAsia="Calibri" w:hAnsi="Calibri" w:cs="Calibri"/>
          <w:b/>
          <w:bCs/>
          <w14:ligatures w14:val="standardContextual"/>
        </w:rPr>
        <w:t>dell'audio tridimensionale</w:t>
      </w:r>
      <w:r w:rsidRPr="00F7655D">
        <w:rPr>
          <w:rFonts w:ascii="Calibri" w:eastAsia="Calibri" w:hAnsi="Calibri" w:cs="Calibri"/>
          <w14:ligatures w14:val="standardContextual"/>
        </w:rPr>
        <w:t xml:space="preserve"> applicato tanto agli eventi live quanto alle installazioni fisse in teatri e spazi architettonici di prestigio, un </w:t>
      </w:r>
      <w:r w:rsidRPr="00F7655D">
        <w:rPr>
          <w:rFonts w:ascii="Calibri" w:eastAsia="Calibri" w:hAnsi="Calibri" w:cs="Calibri"/>
          <w:b/>
          <w:bCs/>
          <w14:ligatures w14:val="standardContextual"/>
        </w:rPr>
        <w:t>laboratorio sensoriale</w:t>
      </w:r>
      <w:r w:rsidRPr="00F7655D">
        <w:rPr>
          <w:rFonts w:ascii="Calibri" w:eastAsia="Calibri" w:hAnsi="Calibri" w:cs="Calibri"/>
          <w14:ligatures w14:val="standardContextual"/>
        </w:rPr>
        <w:t xml:space="preserve"> dove il suono non è più semplice diffusione, ma un corpo fisico che avvolge l'ascoltatore. L'area esterna </w:t>
      </w:r>
      <w:r w:rsidRPr="00F7655D">
        <w:rPr>
          <w:rFonts w:ascii="Calibri" w:eastAsia="Calibri" w:hAnsi="Calibri" w:cs="Calibri"/>
          <w:b/>
          <w:bCs/>
          <w14:ligatures w14:val="standardContextual"/>
        </w:rPr>
        <w:t>Sound Power</w:t>
      </w:r>
      <w:r w:rsidRPr="00F7655D">
        <w:rPr>
          <w:rFonts w:ascii="Calibri" w:eastAsia="Calibri" w:hAnsi="Calibri" w:cs="Calibri"/>
          <w14:ligatures w14:val="standardContextual"/>
        </w:rPr>
        <w:t xml:space="preserve"> è invece dedicata al test in condizioni reali dei sistemi per grandi spazi aperti. Pressione sonora, resa timbrica e uniformità di copertura vengono misurate sul campo, fornendo ai progettisti e ai tecnici del suono un riferimento concreto e immediato.</w:t>
      </w:r>
    </w:p>
    <w:p w14:paraId="633BBFF3" w14:textId="77777777" w:rsidR="00D63A02" w:rsidRPr="00F7655D" w:rsidRDefault="00D63A02" w:rsidP="00D63A02">
      <w:pPr>
        <w:spacing w:after="0" w:line="240" w:lineRule="auto"/>
        <w:jc w:val="both"/>
        <w:rPr>
          <w:rFonts w:ascii="Calibri" w:eastAsia="Calibri" w:hAnsi="Calibri" w:cs="Calibri"/>
          <w14:ligatures w14:val="standardContextual"/>
        </w:rPr>
      </w:pPr>
    </w:p>
    <w:p w14:paraId="7A45C52C" w14:textId="22987388" w:rsidR="00CB423E" w:rsidRDefault="00CB423E" w:rsidP="00D63A02">
      <w:pPr>
        <w:pStyle w:val="NormaleWeb"/>
        <w:spacing w:before="0" w:beforeAutospacing="0" w:after="0" w:afterAutospacing="0"/>
        <w:rPr>
          <w:rFonts w:ascii="Calibri" w:hAnsi="Calibri" w:cs="Calibri"/>
          <w:b/>
          <w:bCs/>
          <w:sz w:val="20"/>
          <w:szCs w:val="20"/>
        </w:rPr>
      </w:pPr>
      <w:r w:rsidRPr="006017D0">
        <w:rPr>
          <w:rFonts w:ascii="Calibri" w:hAnsi="Calibri" w:cs="Calibri"/>
          <w:b/>
          <w:bCs/>
          <w:sz w:val="20"/>
          <w:szCs w:val="20"/>
        </w:rPr>
        <w:lastRenderedPageBreak/>
        <w:t>ABOUT MIR 2026</w:t>
      </w:r>
      <w:r w:rsidR="00771AB7">
        <w:rPr>
          <w:rFonts w:ascii="Calibri" w:hAnsi="Calibri" w:cs="Calibri"/>
          <w:b/>
          <w:bCs/>
          <w:sz w:val="20"/>
          <w:szCs w:val="20"/>
        </w:rPr>
        <w:br/>
      </w:r>
      <w:r w:rsidRPr="006017D0">
        <w:rPr>
          <w:rFonts w:ascii="Calibri" w:hAnsi="Calibri" w:cs="Calibri"/>
          <w:b/>
          <w:bCs/>
          <w:sz w:val="20"/>
          <w:szCs w:val="20"/>
        </w:rPr>
        <w:t>Data</w:t>
      </w:r>
      <w:r w:rsidRPr="006017D0">
        <w:rPr>
          <w:rFonts w:ascii="Calibri" w:hAnsi="Calibri" w:cs="Calibri"/>
          <w:sz w:val="20"/>
          <w:szCs w:val="20"/>
        </w:rPr>
        <w:t xml:space="preserve">: 12/14 aprile 2026; </w:t>
      </w:r>
      <w:r w:rsidRPr="006017D0">
        <w:rPr>
          <w:rFonts w:ascii="Calibri" w:hAnsi="Calibri" w:cs="Calibri"/>
          <w:b/>
          <w:bCs/>
          <w:sz w:val="20"/>
          <w:szCs w:val="20"/>
        </w:rPr>
        <w:t>qualifica</w:t>
      </w:r>
      <w:r w:rsidRPr="006017D0">
        <w:rPr>
          <w:rFonts w:ascii="Calibri" w:hAnsi="Calibri" w:cs="Calibri"/>
          <w:sz w:val="20"/>
          <w:szCs w:val="20"/>
        </w:rPr>
        <w:t xml:space="preserve">: fiera internazionale; </w:t>
      </w:r>
      <w:r w:rsidRPr="006017D0">
        <w:rPr>
          <w:rFonts w:ascii="Calibri" w:hAnsi="Calibri" w:cs="Calibri"/>
          <w:b/>
          <w:bCs/>
          <w:sz w:val="20"/>
          <w:szCs w:val="20"/>
        </w:rPr>
        <w:t>organizzazione</w:t>
      </w:r>
      <w:r w:rsidRPr="006017D0">
        <w:rPr>
          <w:rFonts w:ascii="Calibri" w:hAnsi="Calibri" w:cs="Calibri"/>
          <w:sz w:val="20"/>
          <w:szCs w:val="20"/>
        </w:rPr>
        <w:t xml:space="preserve">: </w:t>
      </w:r>
      <w:proofErr w:type="spellStart"/>
      <w:r w:rsidRPr="006017D0">
        <w:rPr>
          <w:rFonts w:ascii="Calibri" w:hAnsi="Calibri" w:cs="Calibri"/>
          <w:sz w:val="20"/>
          <w:szCs w:val="20"/>
        </w:rPr>
        <w:t>Italian</w:t>
      </w:r>
      <w:proofErr w:type="spellEnd"/>
      <w:r w:rsidRPr="006017D0">
        <w:rPr>
          <w:rFonts w:ascii="Calibri" w:hAnsi="Calibri" w:cs="Calibri"/>
          <w:sz w:val="20"/>
          <w:szCs w:val="20"/>
        </w:rPr>
        <w:t xml:space="preserve"> </w:t>
      </w:r>
      <w:proofErr w:type="spellStart"/>
      <w:r w:rsidRPr="006017D0">
        <w:rPr>
          <w:rFonts w:ascii="Calibri" w:hAnsi="Calibri" w:cs="Calibri"/>
          <w:sz w:val="20"/>
          <w:szCs w:val="20"/>
        </w:rPr>
        <w:t>Exhibition</w:t>
      </w:r>
      <w:proofErr w:type="spellEnd"/>
      <w:r w:rsidRPr="006017D0">
        <w:rPr>
          <w:rFonts w:ascii="Calibri" w:hAnsi="Calibri" w:cs="Calibri"/>
          <w:sz w:val="20"/>
          <w:szCs w:val="20"/>
        </w:rPr>
        <w:t xml:space="preserve"> Group S.p.A.; </w:t>
      </w:r>
      <w:r w:rsidRPr="006017D0">
        <w:rPr>
          <w:rFonts w:ascii="Calibri" w:hAnsi="Calibri" w:cs="Calibri"/>
          <w:b/>
          <w:bCs/>
          <w:sz w:val="20"/>
          <w:szCs w:val="20"/>
        </w:rPr>
        <w:t>periodicità</w:t>
      </w:r>
      <w:r w:rsidRPr="006017D0">
        <w:rPr>
          <w:rFonts w:ascii="Calibri" w:hAnsi="Calibri" w:cs="Calibri"/>
          <w:sz w:val="20"/>
          <w:szCs w:val="20"/>
        </w:rPr>
        <w:t xml:space="preserve">: annuale; </w:t>
      </w:r>
      <w:r w:rsidRPr="006017D0">
        <w:rPr>
          <w:rFonts w:ascii="Calibri" w:hAnsi="Calibri" w:cs="Calibri"/>
          <w:b/>
          <w:bCs/>
          <w:sz w:val="20"/>
          <w:szCs w:val="20"/>
        </w:rPr>
        <w:t>edizione</w:t>
      </w:r>
      <w:r w:rsidRPr="006017D0">
        <w:rPr>
          <w:rFonts w:ascii="Calibri" w:hAnsi="Calibri" w:cs="Calibri"/>
          <w:sz w:val="20"/>
          <w:szCs w:val="20"/>
        </w:rPr>
        <w:t>: 9</w:t>
      </w:r>
      <w:r w:rsidRPr="006017D0">
        <w:rPr>
          <w:rFonts w:ascii="Calibri" w:hAnsi="Calibri" w:cs="Calibri"/>
          <w:sz w:val="20"/>
          <w:szCs w:val="20"/>
          <w:vertAlign w:val="superscript"/>
        </w:rPr>
        <w:t>a</w:t>
      </w:r>
      <w:r w:rsidRPr="006017D0">
        <w:rPr>
          <w:rFonts w:ascii="Calibri" w:hAnsi="Calibri" w:cs="Calibri"/>
          <w:sz w:val="20"/>
          <w:szCs w:val="20"/>
        </w:rPr>
        <w:t xml:space="preserve">; </w:t>
      </w:r>
      <w:r w:rsidRPr="006017D0">
        <w:rPr>
          <w:rFonts w:ascii="Calibri" w:hAnsi="Calibri" w:cs="Calibri"/>
          <w:b/>
          <w:bCs/>
          <w:sz w:val="20"/>
          <w:szCs w:val="20"/>
        </w:rPr>
        <w:t>ingresso</w:t>
      </w:r>
      <w:r w:rsidRPr="006017D0">
        <w:rPr>
          <w:rFonts w:ascii="Calibri" w:hAnsi="Calibri" w:cs="Calibri"/>
          <w:sz w:val="20"/>
          <w:szCs w:val="20"/>
        </w:rPr>
        <w:t xml:space="preserve">: pubblico e operatori; </w:t>
      </w:r>
      <w:r w:rsidRPr="006017D0">
        <w:rPr>
          <w:rFonts w:ascii="Calibri" w:hAnsi="Calibri" w:cs="Calibri"/>
          <w:b/>
          <w:bCs/>
          <w:sz w:val="20"/>
          <w:szCs w:val="20"/>
        </w:rPr>
        <w:t>info</w:t>
      </w:r>
      <w:r w:rsidRPr="006017D0">
        <w:rPr>
          <w:rFonts w:ascii="Calibri" w:hAnsi="Calibri" w:cs="Calibri"/>
          <w:sz w:val="20"/>
          <w:szCs w:val="20"/>
        </w:rPr>
        <w:t>: www.mirtechexpo.com</w:t>
      </w:r>
      <w:r w:rsidRPr="006017D0">
        <w:rPr>
          <w:rFonts w:ascii="Calibri" w:hAnsi="Calibri" w:cs="Calibri"/>
          <w:b/>
          <w:bCs/>
          <w:sz w:val="20"/>
          <w:szCs w:val="20"/>
        </w:rPr>
        <w:t>       </w:t>
      </w:r>
    </w:p>
    <w:p w14:paraId="61AA1C86" w14:textId="77777777" w:rsidR="00CB423E" w:rsidRPr="006017D0" w:rsidRDefault="00CB423E" w:rsidP="00D63A02">
      <w:pPr>
        <w:spacing w:after="0" w:line="240" w:lineRule="auto"/>
        <w:rPr>
          <w:rFonts w:ascii="Calibri" w:hAnsi="Calibri" w:cs="Calibri"/>
          <w:b/>
          <w:bCs/>
          <w:sz w:val="20"/>
          <w:szCs w:val="20"/>
        </w:rPr>
      </w:pPr>
      <w:r w:rsidRPr="006017D0">
        <w:rPr>
          <w:rFonts w:ascii="Calibri" w:hAnsi="Calibri" w:cs="Calibri"/>
          <w:b/>
          <w:bCs/>
          <w:sz w:val="20"/>
          <w:szCs w:val="20"/>
        </w:rPr>
        <w:t>    </w:t>
      </w:r>
    </w:p>
    <w:p w14:paraId="56151E1D" w14:textId="77777777" w:rsidR="00CB423E" w:rsidRPr="006017D0" w:rsidRDefault="00CB423E" w:rsidP="00D63A02">
      <w:pPr>
        <w:spacing w:after="0" w:line="240" w:lineRule="auto"/>
        <w:rPr>
          <w:rFonts w:ascii="Calibri" w:hAnsi="Calibri" w:cs="Calibri"/>
          <w:b/>
          <w:bCs/>
          <w:sz w:val="20"/>
          <w:szCs w:val="20"/>
        </w:rPr>
      </w:pPr>
    </w:p>
    <w:p w14:paraId="03312BC9" w14:textId="77777777" w:rsidR="00CB423E" w:rsidRPr="006017D0" w:rsidRDefault="00CB423E" w:rsidP="00D63A02">
      <w:pPr>
        <w:pStyle w:val="Didefault"/>
        <w:suppressAutoHyphens/>
        <w:spacing w:before="0" w:line="240" w:lineRule="auto"/>
        <w:rPr>
          <w:rFonts w:ascii="Calibri" w:hAnsi="Calibri" w:cs="Calibri"/>
          <w:color w:val="auto"/>
        </w:rPr>
      </w:pPr>
      <w:r w:rsidRPr="006017D0">
        <w:rPr>
          <w:rFonts w:ascii="Calibri" w:hAnsi="Calibri" w:cs="Calibri"/>
          <w:noProof/>
        </w:rPr>
        <w:drawing>
          <wp:inline distT="0" distB="0" distL="0" distR="0" wp14:anchorId="78F28A19" wp14:editId="0BA8D633">
            <wp:extent cx="6115050" cy="1914525"/>
            <wp:effectExtent l="0" t="0" r="0" b="9525"/>
            <wp:docPr id="1391355036"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5036" name="Immagine 1" descr="Immagine che contiene testo, Carattere, schermata&#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5050" cy="1914525"/>
                    </a:xfrm>
                    <a:prstGeom prst="rect">
                      <a:avLst/>
                    </a:prstGeom>
                    <a:noFill/>
                    <a:ln>
                      <a:noFill/>
                    </a:ln>
                  </pic:spPr>
                </pic:pic>
              </a:graphicData>
            </a:graphic>
          </wp:inline>
        </w:drawing>
      </w:r>
    </w:p>
    <w:p w14:paraId="10696B0E" w14:textId="77777777" w:rsidR="00CB423E" w:rsidRDefault="00CB423E" w:rsidP="00D63A02">
      <w:pPr>
        <w:pStyle w:val="Didefault"/>
        <w:suppressAutoHyphens/>
        <w:spacing w:before="0" w:line="240" w:lineRule="auto"/>
        <w:rPr>
          <w:rFonts w:ascii="Calibri" w:hAnsi="Calibri" w:cs="Calibri"/>
          <w:b/>
          <w:bCs/>
          <w:sz w:val="20"/>
          <w:szCs w:val="20"/>
        </w:rPr>
      </w:pPr>
    </w:p>
    <w:p w14:paraId="373CB1EF" w14:textId="77777777" w:rsidR="00CB423E" w:rsidRDefault="00CB423E" w:rsidP="00D63A02">
      <w:pPr>
        <w:pStyle w:val="Didefault"/>
        <w:suppressAutoHyphens/>
        <w:spacing w:before="0" w:line="240" w:lineRule="auto"/>
        <w:rPr>
          <w:rFonts w:ascii="Calibri" w:hAnsi="Calibri" w:cs="Calibri"/>
          <w:b/>
          <w:bCs/>
          <w:sz w:val="20"/>
          <w:szCs w:val="20"/>
        </w:rPr>
      </w:pPr>
    </w:p>
    <w:p w14:paraId="2E82F0FF" w14:textId="77777777" w:rsidR="00CB423E" w:rsidRPr="006017D0" w:rsidRDefault="00CB423E" w:rsidP="00D63A02">
      <w:pPr>
        <w:pStyle w:val="Didefault"/>
        <w:suppressAutoHyphens/>
        <w:spacing w:before="0" w:line="240" w:lineRule="auto"/>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 xml:space="preserve">head of corporate </w:t>
      </w:r>
      <w:proofErr w:type="spellStart"/>
      <w:r w:rsidRPr="006017D0">
        <w:rPr>
          <w:rFonts w:ascii="Calibri" w:hAnsi="Calibri" w:cs="Calibri"/>
          <w:b/>
          <w:bCs/>
          <w:sz w:val="20"/>
          <w:szCs w:val="20"/>
        </w:rPr>
        <w:t>communication</w:t>
      </w:r>
      <w:proofErr w:type="spellEnd"/>
      <w:r w:rsidRPr="006017D0">
        <w:rPr>
          <w:rFonts w:ascii="Calibri" w:hAnsi="Calibri" w:cs="Calibri"/>
          <w:b/>
          <w:bCs/>
          <w:sz w:val="20"/>
          <w:szCs w:val="20"/>
        </w:rPr>
        <w:t xml:space="preserve">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 xml:space="preserve">press office </w:t>
      </w:r>
      <w:proofErr w:type="spellStart"/>
      <w:r w:rsidRPr="006017D0">
        <w:rPr>
          <w:rFonts w:ascii="Calibri" w:hAnsi="Calibri" w:cs="Calibri"/>
          <w:b/>
          <w:bCs/>
          <w:sz w:val="20"/>
          <w:szCs w:val="20"/>
        </w:rPr>
        <w:t>specialist</w:t>
      </w:r>
      <w:proofErr w:type="spellEnd"/>
      <w:r w:rsidRPr="006017D0">
        <w:rPr>
          <w:rFonts w:ascii="Calibri" w:hAnsi="Calibri" w:cs="Calibri"/>
          <w:b/>
          <w:bCs/>
          <w:sz w:val="20"/>
          <w:szCs w:val="20"/>
        </w:rPr>
        <w: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w:t>
      </w:r>
      <w:proofErr w:type="spellStart"/>
      <w:r w:rsidRPr="006017D0">
        <w:rPr>
          <w:rFonts w:ascii="Calibri" w:hAnsi="Calibri" w:cs="Calibri"/>
          <w:b/>
          <w:bCs/>
          <w:sz w:val="20"/>
          <w:szCs w:val="20"/>
        </w:rPr>
        <w:t>assistant</w:t>
      </w:r>
      <w:proofErr w:type="spellEnd"/>
      <w:r w:rsidRPr="006017D0">
        <w:rPr>
          <w:rFonts w:ascii="Calibri" w:hAnsi="Calibri" w:cs="Calibri"/>
          <w:b/>
          <w:bCs/>
          <w:sz w:val="20"/>
          <w:szCs w:val="20"/>
        </w:rPr>
        <w:t>:</w:t>
      </w:r>
      <w:r w:rsidRPr="006017D0">
        <w:rPr>
          <w:rFonts w:ascii="Calibri" w:hAnsi="Calibri" w:cs="Calibri"/>
          <w:sz w:val="20"/>
          <w:szCs w:val="20"/>
        </w:rPr>
        <w:t xml:space="preserve"> Julia Andreatta </w:t>
      </w:r>
      <w:hyperlink r:id="rId7" w:tooltip="web site" w:history="1">
        <w:r w:rsidRPr="006017D0">
          <w:rPr>
            <w:rStyle w:val="Collegamentoipertestuale"/>
            <w:rFonts w:ascii="Calibri" w:hAnsi="Calibri" w:cs="Calibri"/>
            <w:sz w:val="20"/>
            <w:szCs w:val="20"/>
          </w:rPr>
          <w:t>media@iegexpo.it</w:t>
        </w:r>
      </w:hyperlink>
    </w:p>
    <w:p w14:paraId="706431F0" w14:textId="77777777" w:rsidR="00CB423E" w:rsidRDefault="00CB423E" w:rsidP="00D63A02">
      <w:pPr>
        <w:pStyle w:val="Didefault"/>
        <w:suppressAutoHyphens/>
        <w:spacing w:before="0" w:line="240" w:lineRule="auto"/>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8"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9" w:history="1">
        <w:r w:rsidRPr="006017D0">
          <w:rPr>
            <w:rStyle w:val="Collegamentoipertestuale"/>
            <w:rFonts w:ascii="Calibri" w:hAnsi="Calibri" w:cs="Calibri"/>
            <w:sz w:val="20"/>
            <w:szCs w:val="20"/>
          </w:rPr>
          <w:t>staff@napermultimedia.it</w:t>
        </w:r>
      </w:hyperlink>
    </w:p>
    <w:p w14:paraId="4EDCB315" w14:textId="77777777" w:rsidR="00CB423E" w:rsidRPr="00FA2C69" w:rsidRDefault="00CB423E" w:rsidP="00D63A02">
      <w:pPr>
        <w:pStyle w:val="Didefault"/>
        <w:suppressAutoHyphens/>
        <w:spacing w:before="0" w:line="240" w:lineRule="auto"/>
        <w:rPr>
          <w:rFonts w:ascii="Calibri" w:hAnsi="Calibri" w:cs="Calibri"/>
          <w:sz w:val="18"/>
          <w:szCs w:val="18"/>
        </w:rPr>
      </w:pPr>
    </w:p>
    <w:p w14:paraId="03CEFFE1" w14:textId="77777777" w:rsidR="00CB423E" w:rsidRPr="00FA2C69" w:rsidRDefault="00CB423E" w:rsidP="00D63A02">
      <w:pPr>
        <w:pStyle w:val="Didefault"/>
        <w:suppressAutoHyphens/>
        <w:spacing w:before="0" w:line="240" w:lineRule="auto"/>
        <w:rPr>
          <w:rFonts w:ascii="Calibri" w:hAnsi="Calibri" w:cs="Calibri"/>
          <w:sz w:val="18"/>
          <w:szCs w:val="18"/>
        </w:rPr>
      </w:pPr>
    </w:p>
    <w:p w14:paraId="3F111CE2" w14:textId="4A48FA02" w:rsidR="00182672" w:rsidRPr="00771AB7" w:rsidRDefault="00CB423E" w:rsidP="00D63A02">
      <w:pPr>
        <w:pStyle w:val="Didefault"/>
        <w:suppressAutoHyphens/>
        <w:spacing w:before="0" w:line="240" w:lineRule="auto"/>
        <w:rPr>
          <w:rFonts w:ascii="Calibri" w:hAnsi="Calibri" w:cs="Calibri"/>
          <w:sz w:val="18"/>
          <w:szCs w:val="18"/>
        </w:rPr>
      </w:pPr>
      <w:r w:rsidRPr="00FA2C69">
        <w:rPr>
          <w:rFonts w:ascii="Calibri" w:hAnsi="Calibri" w:cs="Calibri"/>
          <w:sz w:val="18"/>
          <w:szCs w:val="18"/>
        </w:rPr>
        <w:t>Il presente comunicato stampa contiene elementi previsionali e stime che riflettono le attuali opinioni del management (“</w:t>
      </w:r>
      <w:proofErr w:type="spellStart"/>
      <w:r w:rsidRPr="00FA2C69">
        <w:rPr>
          <w:rFonts w:ascii="Calibri" w:hAnsi="Calibri" w:cs="Calibri"/>
          <w:sz w:val="18"/>
          <w:szCs w:val="18"/>
        </w:rPr>
        <w:t>forward-looking</w:t>
      </w:r>
      <w:proofErr w:type="spellEnd"/>
      <w:r w:rsidRPr="00FA2C69">
        <w:rPr>
          <w:rFonts w:ascii="Calibri" w:hAnsi="Calibri" w:cs="Calibri"/>
          <w:sz w:val="18"/>
          <w:szCs w:val="18"/>
        </w:rPr>
        <w:t xml:space="preserve"> </w:t>
      </w:r>
      <w:proofErr w:type="spellStart"/>
      <w:r w:rsidRPr="00FA2C69">
        <w:rPr>
          <w:rFonts w:ascii="Calibri" w:hAnsi="Calibri" w:cs="Calibri"/>
          <w:sz w:val="18"/>
          <w:szCs w:val="18"/>
        </w:rPr>
        <w:t>statements</w:t>
      </w:r>
      <w:proofErr w:type="spellEnd"/>
      <w:r w:rsidRPr="00FA2C69">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FA2C69">
        <w:rPr>
          <w:rFonts w:ascii="Calibri" w:hAnsi="Calibri" w:cs="Calibri"/>
          <w:sz w:val="18"/>
          <w:szCs w:val="18"/>
        </w:rPr>
        <w:t>forward-looking</w:t>
      </w:r>
      <w:proofErr w:type="spellEnd"/>
      <w:r w:rsidRPr="00FA2C69">
        <w:rPr>
          <w:rFonts w:ascii="Calibri" w:hAnsi="Calibri" w:cs="Calibri"/>
          <w:sz w:val="18"/>
          <w:szCs w:val="18"/>
        </w:rPr>
        <w:t xml:space="preserve"> </w:t>
      </w:r>
      <w:proofErr w:type="spellStart"/>
      <w:r w:rsidRPr="00FA2C69">
        <w:rPr>
          <w:rFonts w:ascii="Calibri" w:hAnsi="Calibri" w:cs="Calibri"/>
          <w:sz w:val="18"/>
          <w:szCs w:val="18"/>
        </w:rPr>
        <w:t>statements</w:t>
      </w:r>
      <w:proofErr w:type="spellEnd"/>
      <w:r w:rsidRPr="00FA2C69">
        <w:rPr>
          <w:rFonts w:ascii="Calibri" w:hAnsi="Calibri" w:cs="Calibri"/>
          <w:sz w:val="18"/>
          <w:szCs w:val="18"/>
        </w:rPr>
        <w:t xml:space="preserve"> hanno per loro natura una componente di rischio </w:t>
      </w:r>
      <w:proofErr w:type="spellStart"/>
      <w:r w:rsidRPr="00FA2C69">
        <w:rPr>
          <w:rFonts w:ascii="Calibri" w:hAnsi="Calibri" w:cs="Calibri"/>
          <w:sz w:val="18"/>
          <w:szCs w:val="18"/>
        </w:rPr>
        <w:t>ed</w:t>
      </w:r>
      <w:proofErr w:type="spellEnd"/>
      <w:r w:rsidRPr="00FA2C69">
        <w:rPr>
          <w:rFonts w:ascii="Calibri" w:hAnsi="Calibri" w:cs="Calibri"/>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182672" w:rsidRPr="00771AB7" w:rsidSect="00D63A02">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2DB"/>
    <w:multiLevelType w:val="multilevel"/>
    <w:tmpl w:val="A97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837A7"/>
    <w:multiLevelType w:val="multilevel"/>
    <w:tmpl w:val="A30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2BC7542"/>
    <w:multiLevelType w:val="multilevel"/>
    <w:tmpl w:val="4E1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12423"/>
    <w:multiLevelType w:val="multilevel"/>
    <w:tmpl w:val="048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F1ED9"/>
    <w:multiLevelType w:val="multilevel"/>
    <w:tmpl w:val="3E7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71F29"/>
    <w:multiLevelType w:val="multilevel"/>
    <w:tmpl w:val="35E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1684B"/>
    <w:multiLevelType w:val="multilevel"/>
    <w:tmpl w:val="C51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33051"/>
    <w:multiLevelType w:val="multilevel"/>
    <w:tmpl w:val="939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746363">
    <w:abstractNumId w:val="1"/>
  </w:num>
  <w:num w:numId="2" w16cid:durableId="1091317756">
    <w:abstractNumId w:val="7"/>
  </w:num>
  <w:num w:numId="3" w16cid:durableId="4331259">
    <w:abstractNumId w:val="0"/>
  </w:num>
  <w:num w:numId="4" w16cid:durableId="2129539969">
    <w:abstractNumId w:val="3"/>
  </w:num>
  <w:num w:numId="5" w16cid:durableId="398791376">
    <w:abstractNumId w:val="8"/>
  </w:num>
  <w:num w:numId="6" w16cid:durableId="1168181093">
    <w:abstractNumId w:val="6"/>
  </w:num>
  <w:num w:numId="7" w16cid:durableId="365494919">
    <w:abstractNumId w:val="2"/>
  </w:num>
  <w:num w:numId="8" w16cid:durableId="277761415">
    <w:abstractNumId w:val="4"/>
  </w:num>
  <w:num w:numId="9" w16cid:durableId="876237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E3"/>
    <w:rsid w:val="00026F41"/>
    <w:rsid w:val="00182672"/>
    <w:rsid w:val="0026084A"/>
    <w:rsid w:val="004022D3"/>
    <w:rsid w:val="00413471"/>
    <w:rsid w:val="004904AE"/>
    <w:rsid w:val="004E208F"/>
    <w:rsid w:val="004F0BE3"/>
    <w:rsid w:val="004F37D9"/>
    <w:rsid w:val="00500DB5"/>
    <w:rsid w:val="00581407"/>
    <w:rsid w:val="005E2A44"/>
    <w:rsid w:val="00600BA8"/>
    <w:rsid w:val="006D279F"/>
    <w:rsid w:val="006F4AA0"/>
    <w:rsid w:val="00734815"/>
    <w:rsid w:val="00771AB7"/>
    <w:rsid w:val="00815048"/>
    <w:rsid w:val="00892478"/>
    <w:rsid w:val="008A2035"/>
    <w:rsid w:val="00B73EE5"/>
    <w:rsid w:val="00BA1DD1"/>
    <w:rsid w:val="00BD3EB9"/>
    <w:rsid w:val="00BF552F"/>
    <w:rsid w:val="00C071A7"/>
    <w:rsid w:val="00C300C5"/>
    <w:rsid w:val="00CB423E"/>
    <w:rsid w:val="00D51D67"/>
    <w:rsid w:val="00D63A02"/>
    <w:rsid w:val="00EF2498"/>
    <w:rsid w:val="00F76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D0FA"/>
  <w15:chartTrackingRefBased/>
  <w15:docId w15:val="{BA84F9CC-C47D-44C8-8CB3-DAC431FF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4F0B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F0BE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6D27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0BE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F0BE3"/>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4F0BE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6D279F"/>
    <w:rPr>
      <w:rFonts w:asciiTheme="majorHAnsi" w:eastAsiaTheme="majorEastAsia" w:hAnsiTheme="majorHAnsi" w:cstheme="majorBidi"/>
      <w:i/>
      <w:iCs/>
      <w:color w:val="2F5496" w:themeColor="accent1" w:themeShade="BF"/>
    </w:rPr>
  </w:style>
  <w:style w:type="character" w:styleId="Collegamentoipertestuale">
    <w:name w:val="Hyperlink"/>
    <w:rsid w:val="00182672"/>
    <w:rPr>
      <w:u w:val="single"/>
    </w:rPr>
  </w:style>
  <w:style w:type="paragraph" w:customStyle="1" w:styleId="Didefault">
    <w:name w:val="Di default"/>
    <w:rsid w:val="0018267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14:textOutline w14:w="12700" w14:cap="flat" w14:cmpd="sng" w14:algn="ctr">
        <w14:noFill/>
        <w14:prstDash w14:val="solid"/>
        <w14:miter w14:lim="400000"/>
      </w14:textOutline>
    </w:rPr>
  </w:style>
  <w:style w:type="paragraph" w:styleId="Paragrafoelenco">
    <w:name w:val="List Paragraph"/>
    <w:basedOn w:val="Normale"/>
    <w:uiPriority w:val="34"/>
    <w:qFormat/>
    <w:rsid w:val="00F76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42778">
      <w:bodyDiv w:val="1"/>
      <w:marLeft w:val="0"/>
      <w:marRight w:val="0"/>
      <w:marTop w:val="0"/>
      <w:marBottom w:val="0"/>
      <w:divBdr>
        <w:top w:val="none" w:sz="0" w:space="0" w:color="auto"/>
        <w:left w:val="none" w:sz="0" w:space="0" w:color="auto"/>
        <w:bottom w:val="none" w:sz="0" w:space="0" w:color="auto"/>
        <w:right w:val="none" w:sz="0" w:space="0" w:color="auto"/>
      </w:divBdr>
      <w:divsChild>
        <w:div w:id="23031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79672">
      <w:bodyDiv w:val="1"/>
      <w:marLeft w:val="0"/>
      <w:marRight w:val="0"/>
      <w:marTop w:val="0"/>
      <w:marBottom w:val="0"/>
      <w:divBdr>
        <w:top w:val="none" w:sz="0" w:space="0" w:color="auto"/>
        <w:left w:val="none" w:sz="0" w:space="0" w:color="auto"/>
        <w:bottom w:val="none" w:sz="0" w:space="0" w:color="auto"/>
        <w:right w:val="none" w:sz="0" w:space="0" w:color="auto"/>
      </w:divBdr>
    </w:div>
    <w:div w:id="1650859544">
      <w:bodyDiv w:val="1"/>
      <w:marLeft w:val="0"/>
      <w:marRight w:val="0"/>
      <w:marTop w:val="0"/>
      <w:marBottom w:val="0"/>
      <w:divBdr>
        <w:top w:val="none" w:sz="0" w:space="0" w:color="auto"/>
        <w:left w:val="none" w:sz="0" w:space="0" w:color="auto"/>
        <w:bottom w:val="none" w:sz="0" w:space="0" w:color="auto"/>
        <w:right w:val="none" w:sz="0" w:space="0" w:color="auto"/>
      </w:divBdr>
    </w:div>
    <w:div w:id="17491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perna@napermultimedia.it" TargetMode="External"/><Relationship Id="rId3" Type="http://schemas.openxmlformats.org/officeDocument/2006/relationships/settings" Target="settings.xml"/><Relationship Id="rId7" Type="http://schemas.openxmlformats.org/officeDocument/2006/relationships/hyperlink" Target="http://srvcww.dominio-fiera.local/gestionecww/template/%C2%B4mailto:media@iegexp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aff@napermultime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890</Words>
  <Characters>5075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Ramberti</dc:creator>
  <cp:keywords/>
  <dc:description/>
  <cp:lastModifiedBy>Luca Paganin</cp:lastModifiedBy>
  <cp:revision>6</cp:revision>
  <dcterms:created xsi:type="dcterms:W3CDTF">2026-03-26T17:06:00Z</dcterms:created>
  <dcterms:modified xsi:type="dcterms:W3CDTF">2026-04-02T13:00:00Z</dcterms:modified>
</cp:coreProperties>
</file>