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D10F" w14:textId="77777777" w:rsidR="00CB423E" w:rsidRDefault="00CB423E" w:rsidP="00A92152">
      <w:pPr>
        <w:pStyle w:val="NormaleWeb"/>
        <w:spacing w:before="0" w:beforeAutospacing="0" w:after="0" w:afterAutospacing="0"/>
        <w:jc w:val="both"/>
        <w:rPr>
          <w:rFonts w:cstheme="minorHAnsi"/>
          <w:b/>
          <w:bCs/>
        </w:rPr>
      </w:pPr>
      <w:r>
        <w:rPr>
          <w:noProof/>
        </w:rPr>
        <w:drawing>
          <wp:inline distT="0" distB="0" distL="0" distR="0" wp14:anchorId="4116EAD4" wp14:editId="273B9ED5">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70371053" w14:textId="77777777" w:rsidR="00A92152" w:rsidRDefault="00A92152" w:rsidP="00A92152">
      <w:pPr>
        <w:pStyle w:val="NormaleWeb"/>
        <w:spacing w:before="0" w:beforeAutospacing="0" w:after="0" w:afterAutospacing="0"/>
        <w:jc w:val="center"/>
        <w:rPr>
          <w:rFonts w:asciiTheme="minorHAnsi" w:hAnsiTheme="minorHAnsi" w:cstheme="minorHAnsi"/>
          <w:sz w:val="22"/>
          <w:szCs w:val="22"/>
        </w:rPr>
      </w:pPr>
    </w:p>
    <w:p w14:paraId="0B7A453B" w14:textId="77777777" w:rsidR="00CB423E" w:rsidRPr="006B6CF1" w:rsidRDefault="00343D33" w:rsidP="00A92152">
      <w:pPr>
        <w:pStyle w:val="NormaleWeb"/>
        <w:spacing w:before="0" w:beforeAutospacing="0" w:after="0" w:afterAutospacing="0"/>
        <w:jc w:val="center"/>
        <w:rPr>
          <w:rFonts w:asciiTheme="minorHAnsi" w:hAnsiTheme="minorHAnsi" w:cstheme="minorHAnsi"/>
          <w:sz w:val="22"/>
          <w:szCs w:val="22"/>
          <w:lang w:val="en-GB"/>
        </w:rPr>
      </w:pPr>
      <w:r w:rsidRPr="006B6CF1">
        <w:rPr>
          <w:rFonts w:asciiTheme="minorHAnsi" w:hAnsiTheme="minorHAnsi" w:cstheme="minorHAnsi"/>
          <w:sz w:val="22"/>
          <w:szCs w:val="22"/>
          <w:lang w:val="en-GB"/>
        </w:rPr>
        <w:t>press</w:t>
      </w:r>
      <w:r w:rsidR="00D63A02" w:rsidRPr="006B6CF1">
        <w:rPr>
          <w:rFonts w:asciiTheme="minorHAnsi" w:hAnsiTheme="minorHAnsi" w:cstheme="minorHAnsi"/>
          <w:sz w:val="22"/>
          <w:szCs w:val="22"/>
          <w:lang w:val="en-GB"/>
        </w:rPr>
        <w:t xml:space="preserve"> </w:t>
      </w:r>
      <w:r w:rsidRPr="006B6CF1">
        <w:rPr>
          <w:rFonts w:asciiTheme="minorHAnsi" w:hAnsiTheme="minorHAnsi" w:cstheme="minorHAnsi"/>
          <w:sz w:val="22"/>
          <w:szCs w:val="22"/>
          <w:lang w:val="en-GB"/>
        </w:rPr>
        <w:t>release</w:t>
      </w:r>
      <w:r w:rsidR="00A92152" w:rsidRPr="006B6CF1">
        <w:rPr>
          <w:rFonts w:asciiTheme="minorHAnsi" w:hAnsiTheme="minorHAnsi" w:cstheme="minorHAnsi"/>
          <w:sz w:val="22"/>
          <w:szCs w:val="22"/>
          <w:lang w:val="en-GB"/>
        </w:rPr>
        <w:t xml:space="preserve"> n</w:t>
      </w:r>
      <w:r w:rsidRPr="006B6CF1">
        <w:rPr>
          <w:rFonts w:asciiTheme="minorHAnsi" w:hAnsiTheme="minorHAnsi" w:cstheme="minorHAnsi"/>
          <w:sz w:val="22"/>
          <w:szCs w:val="22"/>
          <w:lang w:val="en-GB"/>
        </w:rPr>
        <w:t>o</w:t>
      </w:r>
      <w:r w:rsidR="00A92152" w:rsidRPr="006B6CF1">
        <w:rPr>
          <w:rFonts w:asciiTheme="minorHAnsi" w:hAnsiTheme="minorHAnsi" w:cstheme="minorHAnsi"/>
          <w:sz w:val="22"/>
          <w:szCs w:val="22"/>
          <w:lang w:val="en-GB"/>
        </w:rPr>
        <w:t>.</w:t>
      </w:r>
      <w:r w:rsidRPr="006B6CF1">
        <w:rPr>
          <w:rFonts w:asciiTheme="minorHAnsi" w:hAnsiTheme="minorHAnsi" w:cstheme="minorHAnsi"/>
          <w:sz w:val="22"/>
          <w:szCs w:val="22"/>
          <w:lang w:val="en-GB"/>
        </w:rPr>
        <w:t xml:space="preserve"> </w:t>
      </w:r>
      <w:r w:rsidR="00A92152" w:rsidRPr="006B6CF1">
        <w:rPr>
          <w:rFonts w:asciiTheme="minorHAnsi" w:hAnsiTheme="minorHAnsi" w:cstheme="minorHAnsi"/>
          <w:sz w:val="22"/>
          <w:szCs w:val="22"/>
          <w:lang w:val="en-GB"/>
        </w:rPr>
        <w:t>7</w:t>
      </w:r>
    </w:p>
    <w:p w14:paraId="6CBE8C52" w14:textId="77777777" w:rsidR="00692E5C" w:rsidRPr="006B6CF1" w:rsidRDefault="00692E5C" w:rsidP="00A92152">
      <w:pPr>
        <w:pStyle w:val="NormaleWeb"/>
        <w:spacing w:before="0" w:beforeAutospacing="0" w:after="0" w:afterAutospacing="0"/>
        <w:jc w:val="center"/>
        <w:rPr>
          <w:rFonts w:asciiTheme="minorHAnsi" w:hAnsiTheme="minorHAnsi" w:cstheme="minorHAnsi"/>
          <w:sz w:val="22"/>
          <w:szCs w:val="22"/>
          <w:lang w:val="en-GB"/>
        </w:rPr>
      </w:pPr>
    </w:p>
    <w:p w14:paraId="651A2637" w14:textId="77777777" w:rsidR="00692E5C" w:rsidRPr="006B6CF1" w:rsidRDefault="00343D33" w:rsidP="00A92152">
      <w:pPr>
        <w:spacing w:after="0" w:line="240" w:lineRule="auto"/>
        <w:jc w:val="center"/>
        <w:rPr>
          <w:b/>
          <w:bCs/>
          <w:sz w:val="24"/>
          <w:szCs w:val="24"/>
          <w:lang w:val="en-GB"/>
        </w:rPr>
      </w:pPr>
      <w:r w:rsidRPr="006B6CF1">
        <w:rPr>
          <w:b/>
          <w:bCs/>
          <w:sz w:val="24"/>
          <w:szCs w:val="24"/>
          <w:lang w:val="en-GB"/>
        </w:rPr>
        <w:t>THE</w:t>
      </w:r>
      <w:r w:rsidR="00692E5C" w:rsidRPr="006B6CF1">
        <w:rPr>
          <w:b/>
          <w:bCs/>
          <w:sz w:val="24"/>
          <w:szCs w:val="24"/>
          <w:lang w:val="en-GB"/>
        </w:rPr>
        <w:t xml:space="preserve"> MIR 2026</w:t>
      </w:r>
      <w:r w:rsidRPr="006B6CF1">
        <w:rPr>
          <w:b/>
          <w:bCs/>
          <w:sz w:val="24"/>
          <w:szCs w:val="24"/>
          <w:lang w:val="en-GB"/>
        </w:rPr>
        <w:t xml:space="preserve"> LAYOUT</w:t>
      </w:r>
    </w:p>
    <w:p w14:paraId="3738F2B5" w14:textId="77777777" w:rsidR="00692E5C" w:rsidRPr="006B6CF1" w:rsidRDefault="00692E5C" w:rsidP="00A92152">
      <w:pPr>
        <w:spacing w:after="0" w:line="240" w:lineRule="auto"/>
        <w:jc w:val="center"/>
        <w:rPr>
          <w:b/>
          <w:bCs/>
          <w:sz w:val="28"/>
          <w:szCs w:val="28"/>
          <w:lang w:val="en-GB"/>
        </w:rPr>
      </w:pPr>
    </w:p>
    <w:p w14:paraId="1EC3E4B8" w14:textId="77777777" w:rsidR="00692E5C" w:rsidRPr="006B6CF1" w:rsidRDefault="00692E5C" w:rsidP="00A873DD">
      <w:pPr>
        <w:spacing w:after="0" w:line="240" w:lineRule="auto"/>
        <w:jc w:val="both"/>
        <w:rPr>
          <w:iCs/>
          <w:lang w:val="en-GB"/>
        </w:rPr>
      </w:pPr>
      <w:r w:rsidRPr="006B6CF1">
        <w:rPr>
          <w:i/>
          <w:iCs/>
          <w:lang w:val="en-GB"/>
        </w:rPr>
        <w:t xml:space="preserve">Rimini, 12-14 </w:t>
      </w:r>
      <w:r w:rsidR="00343D33" w:rsidRPr="006B6CF1">
        <w:rPr>
          <w:i/>
          <w:iCs/>
          <w:lang w:val="en-GB"/>
        </w:rPr>
        <w:t>April</w:t>
      </w:r>
      <w:r w:rsidRPr="006B6CF1">
        <w:rPr>
          <w:i/>
          <w:iCs/>
          <w:lang w:val="en-GB"/>
        </w:rPr>
        <w:t xml:space="preserve"> 2026 – </w:t>
      </w:r>
      <w:r w:rsidR="00343D33" w:rsidRPr="006B6CF1">
        <w:rPr>
          <w:b/>
          <w:iCs/>
          <w:lang w:val="en-GB"/>
        </w:rPr>
        <w:t xml:space="preserve">The ninth edition of </w:t>
      </w:r>
      <w:r w:rsidRPr="006B6CF1">
        <w:rPr>
          <w:b/>
          <w:iCs/>
          <w:lang w:val="en-GB"/>
        </w:rPr>
        <w:t xml:space="preserve">MIR – Multimedia Integration Expo </w:t>
      </w:r>
      <w:r w:rsidR="00343D33" w:rsidRPr="006B6CF1">
        <w:rPr>
          <w:iCs/>
          <w:lang w:val="en-GB"/>
        </w:rPr>
        <w:t xml:space="preserve">will occupy </w:t>
      </w:r>
      <w:r w:rsidRPr="006B6CF1">
        <w:rPr>
          <w:iCs/>
          <w:lang w:val="en-GB"/>
        </w:rPr>
        <w:t>1</w:t>
      </w:r>
      <w:r w:rsidR="004E0620" w:rsidRPr="006B6CF1">
        <w:rPr>
          <w:iCs/>
          <w:lang w:val="en-GB"/>
        </w:rPr>
        <w:t>0</w:t>
      </w:r>
      <w:r w:rsidRPr="006B6CF1">
        <w:rPr>
          <w:iCs/>
          <w:lang w:val="en-GB"/>
        </w:rPr>
        <w:t xml:space="preserve"> </w:t>
      </w:r>
      <w:r w:rsidR="00343D33" w:rsidRPr="006B6CF1">
        <w:rPr>
          <w:iCs/>
          <w:lang w:val="en-GB"/>
        </w:rPr>
        <w:t>halls at Rimini Expo Centre which can be accessed from the South Hall (South Entrance</w:t>
      </w:r>
      <w:r w:rsidRPr="006B6CF1">
        <w:rPr>
          <w:iCs/>
          <w:lang w:val="en-GB"/>
        </w:rPr>
        <w:t xml:space="preserve">, via Emilia, 155 – Rimini). </w:t>
      </w:r>
    </w:p>
    <w:p w14:paraId="5C2A2DF3" w14:textId="77777777" w:rsidR="00692E5C" w:rsidRPr="006B6CF1" w:rsidRDefault="00692E5C" w:rsidP="00A92152">
      <w:pPr>
        <w:spacing w:after="0" w:line="240" w:lineRule="auto"/>
        <w:jc w:val="center"/>
        <w:rPr>
          <w:b/>
          <w:bCs/>
          <w:sz w:val="28"/>
          <w:szCs w:val="28"/>
          <w:lang w:val="en-GB"/>
        </w:rPr>
      </w:pPr>
    </w:p>
    <w:p w14:paraId="5931AB94" w14:textId="77777777" w:rsidR="00692E5C" w:rsidRPr="006B6CF1" w:rsidRDefault="00692E5C" w:rsidP="00A92152">
      <w:pPr>
        <w:pStyle w:val="NormaleWeb"/>
        <w:spacing w:before="0" w:beforeAutospacing="0" w:after="0" w:afterAutospacing="0"/>
        <w:jc w:val="center"/>
        <w:rPr>
          <w:rFonts w:asciiTheme="minorHAnsi" w:hAnsiTheme="minorHAnsi" w:cstheme="minorHAnsi"/>
          <w:sz w:val="22"/>
          <w:szCs w:val="22"/>
          <w:lang w:val="en-GB"/>
        </w:rPr>
      </w:pPr>
    </w:p>
    <w:p w14:paraId="6190209C" w14:textId="77777777" w:rsidR="00D63A02" w:rsidRPr="006B6CF1" w:rsidRDefault="00D63A02" w:rsidP="00A92152">
      <w:pPr>
        <w:pStyle w:val="NormaleWeb"/>
        <w:spacing w:before="0" w:beforeAutospacing="0" w:after="0" w:afterAutospacing="0"/>
        <w:jc w:val="center"/>
        <w:rPr>
          <w:rFonts w:asciiTheme="minorHAnsi" w:hAnsiTheme="minorHAnsi" w:cstheme="minorHAnsi"/>
          <w:sz w:val="22"/>
          <w:szCs w:val="22"/>
          <w:lang w:val="en-GB"/>
        </w:rPr>
      </w:pPr>
    </w:p>
    <w:p w14:paraId="713FE453" w14:textId="77777777" w:rsidR="00D63A02" w:rsidRPr="006B6CF1" w:rsidRDefault="00692E5C" w:rsidP="00A92152">
      <w:pPr>
        <w:spacing w:after="0" w:line="240" w:lineRule="auto"/>
        <w:jc w:val="center"/>
        <w:rPr>
          <w:rFonts w:ascii="Calibri" w:eastAsia="Calibri" w:hAnsi="Calibri" w:cs="Calibri"/>
          <w:lang w:val="en-GB"/>
        </w:rPr>
      </w:pPr>
      <w:r w:rsidRPr="006B6CF1">
        <w:rPr>
          <w:rFonts w:ascii="Calibri" w:eastAsia="Calibri" w:hAnsi="Calibri" w:cs="Calibri"/>
          <w:noProof/>
          <w:lang w:val="en-GB" w:eastAsia="it-IT"/>
        </w:rPr>
        <w:drawing>
          <wp:inline distT="0" distB="0" distL="0" distR="0" wp14:anchorId="354926B9" wp14:editId="525F5CC6">
            <wp:extent cx="3202395" cy="4000500"/>
            <wp:effectExtent l="0" t="0" r="0" b="0"/>
            <wp:docPr id="16109213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5033" cy="4003796"/>
                    </a:xfrm>
                    <a:prstGeom prst="rect">
                      <a:avLst/>
                    </a:prstGeom>
                    <a:noFill/>
                    <a:ln>
                      <a:noFill/>
                    </a:ln>
                  </pic:spPr>
                </pic:pic>
              </a:graphicData>
            </a:graphic>
          </wp:inline>
        </w:drawing>
      </w:r>
    </w:p>
    <w:p w14:paraId="3B273452" w14:textId="77777777" w:rsidR="00692E5C" w:rsidRPr="006B6CF1" w:rsidRDefault="00692E5C" w:rsidP="00A92152">
      <w:pPr>
        <w:spacing w:after="0" w:line="240" w:lineRule="auto"/>
        <w:jc w:val="both"/>
        <w:rPr>
          <w:rFonts w:ascii="Calibri" w:eastAsia="Calibri" w:hAnsi="Calibri" w:cs="Calibri"/>
          <w:lang w:val="en-GB"/>
        </w:rPr>
      </w:pPr>
    </w:p>
    <w:p w14:paraId="6A0F047B" w14:textId="77777777" w:rsidR="00343D33" w:rsidRPr="006B6CF1" w:rsidRDefault="00343D33" w:rsidP="00343D33">
      <w:pPr>
        <w:pStyle w:val="NormaleWeb"/>
        <w:spacing w:before="0" w:beforeAutospacing="0" w:after="0" w:afterAutospacing="0"/>
        <w:rPr>
          <w:rFonts w:ascii="Calibri" w:hAnsi="Calibri" w:cs="Calibri"/>
          <w:sz w:val="22"/>
          <w:szCs w:val="22"/>
          <w:lang w:val="en-GB"/>
        </w:rPr>
      </w:pPr>
      <w:r w:rsidRPr="006B6CF1">
        <w:rPr>
          <w:rFonts w:ascii="Calibri" w:hAnsi="Calibri" w:cs="Calibri"/>
          <w:b/>
          <w:sz w:val="22"/>
          <w:szCs w:val="22"/>
          <w:lang w:val="en-GB"/>
        </w:rPr>
        <w:t>MIR CLUB</w:t>
      </w:r>
      <w:r w:rsidRPr="006B6CF1">
        <w:rPr>
          <w:rFonts w:ascii="Calibri" w:hAnsi="Calibri" w:cs="Calibri"/>
          <w:sz w:val="22"/>
          <w:szCs w:val="22"/>
          <w:lang w:val="en-GB"/>
        </w:rPr>
        <w:t xml:space="preserve">, the format specifically for makers and enthusiasts in the field of DJing and Music Entertainment, will </w:t>
      </w:r>
      <w:proofErr w:type="gramStart"/>
      <w:r w:rsidRPr="006B6CF1">
        <w:rPr>
          <w:rFonts w:ascii="Calibri" w:hAnsi="Calibri" w:cs="Calibri"/>
          <w:sz w:val="22"/>
          <w:szCs w:val="22"/>
          <w:lang w:val="en-GB"/>
        </w:rPr>
        <w:t>be located in</w:t>
      </w:r>
      <w:proofErr w:type="gramEnd"/>
      <w:r w:rsidRPr="006B6CF1">
        <w:rPr>
          <w:rFonts w:ascii="Calibri" w:hAnsi="Calibri" w:cs="Calibri"/>
          <w:sz w:val="22"/>
          <w:szCs w:val="22"/>
          <w:lang w:val="en-GB"/>
        </w:rPr>
        <w:t xml:space="preserve"> the </w:t>
      </w:r>
      <w:r w:rsidRPr="006B6CF1">
        <w:rPr>
          <w:rFonts w:ascii="Calibri" w:hAnsi="Calibri" w:cs="Calibri"/>
          <w:b/>
          <w:sz w:val="22"/>
          <w:szCs w:val="22"/>
          <w:lang w:val="en-GB"/>
        </w:rPr>
        <w:t>South Hall</w:t>
      </w:r>
      <w:r w:rsidRPr="006B6CF1">
        <w:rPr>
          <w:rFonts w:ascii="Calibri" w:hAnsi="Calibri" w:cs="Calibri"/>
          <w:sz w:val="22"/>
          <w:szCs w:val="22"/>
          <w:lang w:val="en-GB"/>
        </w:rPr>
        <w:t xml:space="preserve">, while the </w:t>
      </w:r>
      <w:r w:rsidRPr="006B6CF1">
        <w:rPr>
          <w:rFonts w:ascii="Calibri" w:hAnsi="Calibri" w:cs="Calibri"/>
          <w:b/>
          <w:sz w:val="22"/>
          <w:szCs w:val="22"/>
          <w:lang w:val="en-GB"/>
        </w:rPr>
        <w:t>Immersive Sound Rooms</w:t>
      </w:r>
      <w:r w:rsidRPr="006B6CF1">
        <w:rPr>
          <w:rFonts w:ascii="Calibri" w:hAnsi="Calibri" w:cs="Calibri"/>
          <w:sz w:val="22"/>
          <w:szCs w:val="22"/>
          <w:lang w:val="en-GB"/>
        </w:rPr>
        <w:t xml:space="preserve"> will be set up for demos on the first floor. Halls A1, A2, A3, A4, A5 (C5) and A6 </w:t>
      </w:r>
      <w:r w:rsidR="00604992" w:rsidRPr="006B6CF1">
        <w:rPr>
          <w:rFonts w:ascii="Calibri" w:hAnsi="Calibri" w:cs="Calibri"/>
          <w:sz w:val="22"/>
          <w:szCs w:val="22"/>
          <w:lang w:val="en-GB"/>
        </w:rPr>
        <w:t xml:space="preserve">will </w:t>
      </w:r>
      <w:r w:rsidRPr="006B6CF1">
        <w:rPr>
          <w:rFonts w:ascii="Calibri" w:hAnsi="Calibri" w:cs="Calibri"/>
          <w:sz w:val="22"/>
          <w:szCs w:val="22"/>
          <w:lang w:val="en-GB"/>
        </w:rPr>
        <w:t xml:space="preserve">host </w:t>
      </w:r>
      <w:r w:rsidRPr="006B6CF1">
        <w:rPr>
          <w:rFonts w:ascii="Calibri" w:hAnsi="Calibri" w:cs="Calibri"/>
          <w:b/>
          <w:sz w:val="22"/>
          <w:szCs w:val="22"/>
          <w:lang w:val="en-GB"/>
        </w:rPr>
        <w:t>MIR</w:t>
      </w:r>
      <w:r w:rsidRPr="006B6CF1">
        <w:rPr>
          <w:rFonts w:ascii="Calibri" w:hAnsi="Calibri" w:cs="Calibri"/>
          <w:sz w:val="22"/>
          <w:szCs w:val="22"/>
          <w:lang w:val="en-GB"/>
        </w:rPr>
        <w:t xml:space="preserve">, the exhibition </w:t>
      </w:r>
      <w:r w:rsidR="00604992" w:rsidRPr="006B6CF1">
        <w:rPr>
          <w:rFonts w:ascii="Calibri" w:hAnsi="Calibri" w:cs="Calibri"/>
          <w:sz w:val="22"/>
          <w:szCs w:val="22"/>
          <w:lang w:val="en-GB"/>
        </w:rPr>
        <w:t>area</w:t>
      </w:r>
      <w:r w:rsidRPr="006B6CF1">
        <w:rPr>
          <w:rFonts w:ascii="Calibri" w:hAnsi="Calibri" w:cs="Calibri"/>
          <w:sz w:val="22"/>
          <w:szCs w:val="22"/>
          <w:lang w:val="en-GB"/>
        </w:rPr>
        <w:t xml:space="preserve"> </w:t>
      </w:r>
      <w:r w:rsidR="00604992" w:rsidRPr="006B6CF1">
        <w:rPr>
          <w:rFonts w:ascii="Calibri" w:hAnsi="Calibri" w:cs="Calibri"/>
          <w:sz w:val="22"/>
          <w:szCs w:val="22"/>
          <w:lang w:val="en-GB"/>
        </w:rPr>
        <w:t>where</w:t>
      </w:r>
      <w:r w:rsidRPr="006B6CF1">
        <w:rPr>
          <w:rFonts w:ascii="Calibri" w:hAnsi="Calibri" w:cs="Calibri"/>
          <w:sz w:val="22"/>
          <w:szCs w:val="22"/>
          <w:lang w:val="en-GB"/>
        </w:rPr>
        <w:t xml:space="preserve"> solutions designed by leading companies in the fields of audio, video, lighting, education, retail, museums</w:t>
      </w:r>
      <w:r w:rsidR="00604992" w:rsidRPr="006B6CF1">
        <w:rPr>
          <w:rFonts w:ascii="Calibri" w:hAnsi="Calibri" w:cs="Calibri"/>
          <w:sz w:val="22"/>
          <w:szCs w:val="22"/>
          <w:lang w:val="en-GB"/>
        </w:rPr>
        <w:t>, hospitality, live events and S</w:t>
      </w:r>
      <w:r w:rsidR="009767EF" w:rsidRPr="006B6CF1">
        <w:rPr>
          <w:rFonts w:ascii="Calibri" w:hAnsi="Calibri" w:cs="Calibri"/>
          <w:sz w:val="22"/>
          <w:szCs w:val="22"/>
          <w:lang w:val="en-GB"/>
        </w:rPr>
        <w:t>ystem I</w:t>
      </w:r>
      <w:r w:rsidRPr="006B6CF1">
        <w:rPr>
          <w:rFonts w:ascii="Calibri" w:hAnsi="Calibri" w:cs="Calibri"/>
          <w:sz w:val="22"/>
          <w:szCs w:val="22"/>
          <w:lang w:val="en-GB"/>
        </w:rPr>
        <w:t>ntegration</w:t>
      </w:r>
      <w:r w:rsidR="00604992" w:rsidRPr="006B6CF1">
        <w:rPr>
          <w:rFonts w:ascii="Calibri" w:hAnsi="Calibri" w:cs="Calibri"/>
          <w:sz w:val="22"/>
          <w:szCs w:val="22"/>
          <w:lang w:val="en-GB"/>
        </w:rPr>
        <w:t xml:space="preserve"> will be on display</w:t>
      </w:r>
      <w:r w:rsidRPr="006B6CF1">
        <w:rPr>
          <w:rFonts w:ascii="Calibri" w:hAnsi="Calibri" w:cs="Calibri"/>
          <w:sz w:val="22"/>
          <w:szCs w:val="22"/>
          <w:lang w:val="en-GB"/>
        </w:rPr>
        <w:t>. Hall A1</w:t>
      </w:r>
      <w:r w:rsidR="009767EF" w:rsidRPr="006B6CF1">
        <w:rPr>
          <w:rFonts w:ascii="Calibri" w:hAnsi="Calibri" w:cs="Calibri"/>
          <w:sz w:val="22"/>
          <w:szCs w:val="22"/>
          <w:lang w:val="en-GB"/>
        </w:rPr>
        <w:t xml:space="preserve"> will be hosting the debut of</w:t>
      </w:r>
      <w:r w:rsidRPr="006B6CF1">
        <w:rPr>
          <w:rFonts w:ascii="Calibri" w:hAnsi="Calibri" w:cs="Calibri"/>
          <w:b/>
          <w:sz w:val="22"/>
          <w:szCs w:val="22"/>
          <w:lang w:val="en-GB"/>
        </w:rPr>
        <w:t xml:space="preserve"> AV </w:t>
      </w:r>
      <w:proofErr w:type="gramStart"/>
      <w:r w:rsidRPr="006B6CF1">
        <w:rPr>
          <w:rFonts w:ascii="Calibri" w:hAnsi="Calibri" w:cs="Calibri"/>
          <w:b/>
          <w:sz w:val="22"/>
          <w:szCs w:val="22"/>
          <w:lang w:val="en-GB"/>
        </w:rPr>
        <w:t>CONNECT</w:t>
      </w:r>
      <w:r w:rsidR="009767EF" w:rsidRPr="006B6CF1">
        <w:rPr>
          <w:rFonts w:ascii="Calibri" w:hAnsi="Calibri" w:cs="Calibri"/>
          <w:b/>
          <w:sz w:val="22"/>
          <w:szCs w:val="22"/>
          <w:lang w:val="en-GB"/>
        </w:rPr>
        <w:t xml:space="preserve"> </w:t>
      </w:r>
      <w:r w:rsidR="009767EF" w:rsidRPr="006B6CF1">
        <w:rPr>
          <w:rFonts w:ascii="Calibri" w:hAnsi="Calibri" w:cs="Calibri"/>
          <w:sz w:val="22"/>
          <w:szCs w:val="22"/>
          <w:lang w:val="en-GB"/>
        </w:rPr>
        <w:t>,</w:t>
      </w:r>
      <w:proofErr w:type="gramEnd"/>
      <w:r w:rsidRPr="006B6CF1">
        <w:rPr>
          <w:rFonts w:ascii="Calibri" w:hAnsi="Calibri" w:cs="Calibri"/>
          <w:sz w:val="22"/>
          <w:szCs w:val="22"/>
          <w:lang w:val="en-GB"/>
        </w:rPr>
        <w:t xml:space="preserve"> </w:t>
      </w:r>
      <w:r w:rsidR="009767EF" w:rsidRPr="006B6CF1">
        <w:rPr>
          <w:rFonts w:ascii="Calibri" w:hAnsi="Calibri" w:cs="Calibri"/>
          <w:sz w:val="22"/>
          <w:szCs w:val="22"/>
          <w:lang w:val="en-GB"/>
        </w:rPr>
        <w:t>MIR’s new</w:t>
      </w:r>
      <w:r w:rsidRPr="006B6CF1">
        <w:rPr>
          <w:rFonts w:ascii="Calibri" w:hAnsi="Calibri" w:cs="Calibri"/>
          <w:sz w:val="22"/>
          <w:szCs w:val="22"/>
          <w:lang w:val="en-GB"/>
        </w:rPr>
        <w:t xml:space="preserve"> professional audio-video and system integration</w:t>
      </w:r>
      <w:r w:rsidR="009767EF" w:rsidRPr="006B6CF1">
        <w:rPr>
          <w:rFonts w:ascii="Calibri" w:hAnsi="Calibri" w:cs="Calibri"/>
          <w:sz w:val="22"/>
          <w:szCs w:val="22"/>
          <w:lang w:val="en-GB"/>
        </w:rPr>
        <w:t xml:space="preserve"> area</w:t>
      </w:r>
      <w:r w:rsidRPr="006B6CF1">
        <w:rPr>
          <w:rFonts w:ascii="Calibri" w:hAnsi="Calibri" w:cs="Calibri"/>
          <w:sz w:val="22"/>
          <w:szCs w:val="22"/>
          <w:lang w:val="en-GB"/>
        </w:rPr>
        <w:t xml:space="preserve">. The </w:t>
      </w:r>
      <w:r w:rsidRPr="006B6CF1">
        <w:rPr>
          <w:rFonts w:ascii="Calibri" w:hAnsi="Calibri" w:cs="Calibri"/>
          <w:b/>
          <w:sz w:val="22"/>
          <w:szCs w:val="22"/>
          <w:lang w:val="en-GB"/>
        </w:rPr>
        <w:t>LIVE YOU PLAY</w:t>
      </w:r>
      <w:r w:rsidRPr="006B6CF1">
        <w:rPr>
          <w:rFonts w:ascii="Calibri" w:hAnsi="Calibri" w:cs="Calibri"/>
          <w:sz w:val="22"/>
          <w:szCs w:val="22"/>
          <w:lang w:val="en-GB"/>
        </w:rPr>
        <w:t xml:space="preserve"> format </w:t>
      </w:r>
      <w:r w:rsidR="009767EF" w:rsidRPr="006B6CF1">
        <w:rPr>
          <w:rFonts w:ascii="Calibri" w:hAnsi="Calibri" w:cs="Calibri"/>
          <w:sz w:val="22"/>
          <w:szCs w:val="22"/>
          <w:lang w:val="en-GB"/>
        </w:rPr>
        <w:t>will be</w:t>
      </w:r>
      <w:r w:rsidRPr="006B6CF1">
        <w:rPr>
          <w:rFonts w:ascii="Calibri" w:hAnsi="Calibri" w:cs="Calibri"/>
          <w:sz w:val="22"/>
          <w:szCs w:val="22"/>
          <w:lang w:val="en-GB"/>
        </w:rPr>
        <w:t xml:space="preserve"> set up in Halls C4, C3, C2 and C1, featuring the famous stages where all </w:t>
      </w:r>
      <w:r w:rsidR="009767EF" w:rsidRPr="006B6CF1">
        <w:rPr>
          <w:rFonts w:ascii="Calibri" w:hAnsi="Calibri" w:cs="Calibri"/>
          <w:sz w:val="22"/>
          <w:szCs w:val="22"/>
          <w:lang w:val="en-GB"/>
        </w:rPr>
        <w:t xml:space="preserve">the </w:t>
      </w:r>
      <w:r w:rsidRPr="006B6CF1">
        <w:rPr>
          <w:rFonts w:ascii="Calibri" w:hAnsi="Calibri" w:cs="Calibri"/>
          <w:sz w:val="22"/>
          <w:szCs w:val="22"/>
          <w:lang w:val="en-GB"/>
        </w:rPr>
        <w:t xml:space="preserve">audio, video and lighting technologies </w:t>
      </w:r>
      <w:r w:rsidR="009767EF" w:rsidRPr="006B6CF1">
        <w:rPr>
          <w:rFonts w:ascii="Calibri" w:hAnsi="Calibri" w:cs="Calibri"/>
          <w:sz w:val="22"/>
          <w:szCs w:val="22"/>
          <w:lang w:val="en-GB"/>
        </w:rPr>
        <w:t>will be</w:t>
      </w:r>
      <w:r w:rsidRPr="006B6CF1">
        <w:rPr>
          <w:rFonts w:ascii="Calibri" w:hAnsi="Calibri" w:cs="Calibri"/>
          <w:sz w:val="22"/>
          <w:szCs w:val="22"/>
          <w:lang w:val="en-GB"/>
        </w:rPr>
        <w:t xml:space="preserve"> on display, switched on and </w:t>
      </w:r>
      <w:r w:rsidR="009767EF" w:rsidRPr="006B6CF1">
        <w:rPr>
          <w:rFonts w:ascii="Calibri" w:hAnsi="Calibri" w:cs="Calibri"/>
          <w:sz w:val="22"/>
          <w:szCs w:val="22"/>
          <w:lang w:val="en-GB"/>
        </w:rPr>
        <w:t>fully operative ready for testing.</w:t>
      </w:r>
    </w:p>
    <w:p w14:paraId="5D2BC297" w14:textId="77777777" w:rsidR="00343D33" w:rsidRPr="006B6CF1" w:rsidRDefault="009767EF" w:rsidP="00343D33">
      <w:pPr>
        <w:pStyle w:val="NormaleWeb"/>
        <w:spacing w:before="0" w:beforeAutospacing="0" w:after="0" w:afterAutospacing="0"/>
        <w:rPr>
          <w:rFonts w:ascii="Calibri" w:hAnsi="Calibri" w:cs="Calibri"/>
          <w:sz w:val="22"/>
          <w:szCs w:val="22"/>
          <w:lang w:val="en-GB"/>
        </w:rPr>
      </w:pPr>
      <w:r w:rsidRPr="006B6CF1">
        <w:rPr>
          <w:rFonts w:ascii="Calibri" w:hAnsi="Calibri" w:cs="Calibri"/>
          <w:sz w:val="22"/>
          <w:szCs w:val="22"/>
          <w:lang w:val="en-GB"/>
        </w:rPr>
        <w:t>Lastly</w:t>
      </w:r>
      <w:r w:rsidR="00343D33" w:rsidRPr="006B6CF1">
        <w:rPr>
          <w:rFonts w:ascii="Calibri" w:hAnsi="Calibri" w:cs="Calibri"/>
          <w:sz w:val="22"/>
          <w:szCs w:val="22"/>
          <w:lang w:val="en-GB"/>
        </w:rPr>
        <w:t xml:space="preserve">, </w:t>
      </w:r>
      <w:r w:rsidR="00343D33" w:rsidRPr="006B6CF1">
        <w:rPr>
          <w:rFonts w:ascii="Calibri" w:hAnsi="Calibri" w:cs="Calibri"/>
          <w:b/>
          <w:sz w:val="22"/>
          <w:szCs w:val="22"/>
          <w:lang w:val="en-GB"/>
        </w:rPr>
        <w:t>Sound Power</w:t>
      </w:r>
      <w:r w:rsidR="00343D33" w:rsidRPr="006B6CF1">
        <w:rPr>
          <w:rFonts w:ascii="Calibri" w:hAnsi="Calibri" w:cs="Calibri"/>
          <w:sz w:val="22"/>
          <w:szCs w:val="22"/>
          <w:lang w:val="en-GB"/>
        </w:rPr>
        <w:t xml:space="preserve">, an outdoor area with high sound pressure levels where visitors </w:t>
      </w:r>
      <w:r w:rsidRPr="006B6CF1">
        <w:rPr>
          <w:rFonts w:ascii="Calibri" w:hAnsi="Calibri" w:cs="Calibri"/>
          <w:sz w:val="22"/>
          <w:szCs w:val="22"/>
          <w:lang w:val="en-GB"/>
        </w:rPr>
        <w:t>will be able to</w:t>
      </w:r>
      <w:r w:rsidR="00343D33" w:rsidRPr="006B6CF1">
        <w:rPr>
          <w:rFonts w:ascii="Calibri" w:hAnsi="Calibri" w:cs="Calibri"/>
          <w:sz w:val="22"/>
          <w:szCs w:val="22"/>
          <w:lang w:val="en-GB"/>
        </w:rPr>
        <w:t xml:space="preserve"> test the performance of some of the world’s most advanced audio systems under real-</w:t>
      </w:r>
      <w:r w:rsidRPr="006B6CF1">
        <w:rPr>
          <w:rFonts w:ascii="Calibri" w:hAnsi="Calibri" w:cs="Calibri"/>
          <w:sz w:val="22"/>
          <w:szCs w:val="22"/>
          <w:lang w:val="en-GB"/>
        </w:rPr>
        <w:t>life</w:t>
      </w:r>
      <w:r w:rsidR="00343D33" w:rsidRPr="006B6CF1">
        <w:rPr>
          <w:rFonts w:ascii="Calibri" w:hAnsi="Calibri" w:cs="Calibri"/>
          <w:sz w:val="22"/>
          <w:szCs w:val="22"/>
          <w:lang w:val="en-GB"/>
        </w:rPr>
        <w:t xml:space="preserve"> conditions</w:t>
      </w:r>
      <w:r w:rsidRPr="006B6CF1">
        <w:rPr>
          <w:rFonts w:ascii="Calibri" w:hAnsi="Calibri" w:cs="Calibri"/>
          <w:sz w:val="22"/>
          <w:szCs w:val="22"/>
          <w:lang w:val="en-GB"/>
        </w:rPr>
        <w:t xml:space="preserve">, will </w:t>
      </w:r>
      <w:proofErr w:type="gramStart"/>
      <w:r w:rsidRPr="006B6CF1">
        <w:rPr>
          <w:rFonts w:ascii="Calibri" w:hAnsi="Calibri" w:cs="Calibri"/>
          <w:sz w:val="22"/>
          <w:szCs w:val="22"/>
          <w:lang w:val="en-GB"/>
        </w:rPr>
        <w:t>be located in</w:t>
      </w:r>
      <w:proofErr w:type="gramEnd"/>
      <w:r w:rsidRPr="006B6CF1">
        <w:rPr>
          <w:rFonts w:ascii="Calibri" w:hAnsi="Calibri" w:cs="Calibri"/>
          <w:sz w:val="22"/>
          <w:szCs w:val="22"/>
          <w:lang w:val="en-GB"/>
        </w:rPr>
        <w:t xml:space="preserve"> the </w:t>
      </w:r>
      <w:r w:rsidR="006B6CF1">
        <w:rPr>
          <w:rFonts w:ascii="Calibri" w:hAnsi="Calibri" w:cs="Calibri"/>
          <w:sz w:val="22"/>
          <w:szCs w:val="22"/>
          <w:lang w:val="en-GB"/>
        </w:rPr>
        <w:t xml:space="preserve">FS </w:t>
      </w:r>
      <w:r w:rsidRPr="006B6CF1">
        <w:rPr>
          <w:rFonts w:ascii="Calibri" w:hAnsi="Calibri" w:cs="Calibri"/>
          <w:sz w:val="22"/>
          <w:szCs w:val="22"/>
          <w:lang w:val="en-GB"/>
        </w:rPr>
        <w:t>Station Car Park</w:t>
      </w:r>
      <w:r w:rsidR="00343D33" w:rsidRPr="006B6CF1">
        <w:rPr>
          <w:rFonts w:ascii="Calibri" w:hAnsi="Calibri" w:cs="Calibri"/>
          <w:sz w:val="22"/>
          <w:szCs w:val="22"/>
          <w:lang w:val="en-GB"/>
        </w:rPr>
        <w:t>.</w:t>
      </w:r>
    </w:p>
    <w:p w14:paraId="72D507E0" w14:textId="77777777" w:rsidR="00343D33" w:rsidRPr="006B6CF1" w:rsidRDefault="00343D33" w:rsidP="00343D33">
      <w:pPr>
        <w:pStyle w:val="NormaleWeb"/>
        <w:rPr>
          <w:lang w:val="en-GB"/>
        </w:rPr>
      </w:pPr>
    </w:p>
    <w:p w14:paraId="719C013A" w14:textId="77777777" w:rsidR="00CB423E" w:rsidRPr="006B6CF1" w:rsidRDefault="00CB423E" w:rsidP="00A92152">
      <w:pPr>
        <w:pStyle w:val="NormaleWeb"/>
        <w:spacing w:before="0" w:beforeAutospacing="0" w:after="0" w:afterAutospacing="0"/>
        <w:rPr>
          <w:rFonts w:ascii="Calibri" w:hAnsi="Calibri" w:cs="Calibri"/>
          <w:b/>
          <w:bCs/>
          <w:sz w:val="20"/>
          <w:szCs w:val="20"/>
          <w:lang w:val="en-GB"/>
        </w:rPr>
      </w:pPr>
      <w:r w:rsidRPr="006B6CF1">
        <w:rPr>
          <w:rFonts w:ascii="Calibri" w:hAnsi="Calibri" w:cs="Calibri"/>
          <w:b/>
          <w:bCs/>
          <w:sz w:val="20"/>
          <w:szCs w:val="20"/>
          <w:lang w:val="en-GB"/>
        </w:rPr>
        <w:lastRenderedPageBreak/>
        <w:t>ABOUT MIR 2026</w:t>
      </w:r>
      <w:r w:rsidR="00771AB7" w:rsidRPr="006B6CF1">
        <w:rPr>
          <w:rFonts w:ascii="Calibri" w:hAnsi="Calibri" w:cs="Calibri"/>
          <w:b/>
          <w:bCs/>
          <w:sz w:val="20"/>
          <w:szCs w:val="20"/>
          <w:lang w:val="en-GB"/>
        </w:rPr>
        <w:br/>
      </w:r>
      <w:r w:rsidRPr="006B6CF1">
        <w:rPr>
          <w:rFonts w:ascii="Calibri" w:hAnsi="Calibri" w:cs="Calibri"/>
          <w:b/>
          <w:bCs/>
          <w:sz w:val="20"/>
          <w:szCs w:val="20"/>
          <w:lang w:val="en-GB"/>
        </w:rPr>
        <w:t>Dat</w:t>
      </w:r>
      <w:r w:rsidR="009767EF" w:rsidRPr="006B6CF1">
        <w:rPr>
          <w:rFonts w:ascii="Calibri" w:hAnsi="Calibri" w:cs="Calibri"/>
          <w:b/>
          <w:bCs/>
          <w:sz w:val="20"/>
          <w:szCs w:val="20"/>
          <w:lang w:val="en-GB"/>
        </w:rPr>
        <w:t>es</w:t>
      </w:r>
      <w:r w:rsidRPr="006B6CF1">
        <w:rPr>
          <w:rFonts w:ascii="Calibri" w:hAnsi="Calibri" w:cs="Calibri"/>
          <w:sz w:val="20"/>
          <w:szCs w:val="20"/>
          <w:lang w:val="en-GB"/>
        </w:rPr>
        <w:t xml:space="preserve">: 12/14 </w:t>
      </w:r>
      <w:r w:rsidR="009767EF" w:rsidRPr="006B6CF1">
        <w:rPr>
          <w:rFonts w:ascii="Calibri" w:hAnsi="Calibri" w:cs="Calibri"/>
          <w:sz w:val="20"/>
          <w:szCs w:val="20"/>
          <w:lang w:val="en-GB"/>
        </w:rPr>
        <w:t>April</w:t>
      </w:r>
      <w:r w:rsidRPr="006B6CF1">
        <w:rPr>
          <w:rFonts w:ascii="Calibri" w:hAnsi="Calibri" w:cs="Calibri"/>
          <w:sz w:val="20"/>
          <w:szCs w:val="20"/>
          <w:lang w:val="en-GB"/>
        </w:rPr>
        <w:t xml:space="preserve"> 2026; </w:t>
      </w:r>
      <w:r w:rsidR="009767EF" w:rsidRPr="006B6CF1">
        <w:rPr>
          <w:rFonts w:ascii="Calibri" w:hAnsi="Calibri" w:cs="Calibri"/>
          <w:b/>
          <w:bCs/>
          <w:sz w:val="20"/>
          <w:szCs w:val="20"/>
          <w:lang w:val="en-GB"/>
        </w:rPr>
        <w:t>event</w:t>
      </w:r>
      <w:r w:rsidRPr="006B6CF1">
        <w:rPr>
          <w:rFonts w:ascii="Calibri" w:hAnsi="Calibri" w:cs="Calibri"/>
          <w:sz w:val="20"/>
          <w:szCs w:val="20"/>
          <w:lang w:val="en-GB"/>
        </w:rPr>
        <w:t xml:space="preserve">: </w:t>
      </w:r>
      <w:r w:rsidR="009767EF" w:rsidRPr="006B6CF1">
        <w:rPr>
          <w:rFonts w:ascii="Calibri" w:hAnsi="Calibri" w:cs="Calibri"/>
          <w:sz w:val="20"/>
          <w:szCs w:val="20"/>
          <w:lang w:val="en-GB"/>
        </w:rPr>
        <w:t>international trade show</w:t>
      </w:r>
      <w:r w:rsidRPr="006B6CF1">
        <w:rPr>
          <w:rFonts w:ascii="Calibri" w:hAnsi="Calibri" w:cs="Calibri"/>
          <w:sz w:val="20"/>
          <w:szCs w:val="20"/>
          <w:lang w:val="en-GB"/>
        </w:rPr>
        <w:t xml:space="preserve">; </w:t>
      </w:r>
      <w:r w:rsidRPr="006B6CF1">
        <w:rPr>
          <w:rFonts w:ascii="Calibri" w:hAnsi="Calibri" w:cs="Calibri"/>
          <w:b/>
          <w:bCs/>
          <w:sz w:val="20"/>
          <w:szCs w:val="20"/>
          <w:lang w:val="en-GB"/>
        </w:rPr>
        <w:t>organi</w:t>
      </w:r>
      <w:r w:rsidR="006B6CF1" w:rsidRPr="006B6CF1">
        <w:rPr>
          <w:rFonts w:ascii="Calibri" w:hAnsi="Calibri" w:cs="Calibri"/>
          <w:b/>
          <w:bCs/>
          <w:sz w:val="20"/>
          <w:szCs w:val="20"/>
          <w:lang w:val="en-GB"/>
        </w:rPr>
        <w:t>sation</w:t>
      </w:r>
      <w:r w:rsidRPr="006B6CF1">
        <w:rPr>
          <w:rFonts w:ascii="Calibri" w:hAnsi="Calibri" w:cs="Calibri"/>
          <w:sz w:val="20"/>
          <w:szCs w:val="20"/>
          <w:lang w:val="en-GB"/>
        </w:rPr>
        <w:t xml:space="preserve">: Italian Exhibition Group S.p.A.; </w:t>
      </w:r>
      <w:r w:rsidR="006B6CF1" w:rsidRPr="006B6CF1">
        <w:rPr>
          <w:rFonts w:ascii="Calibri" w:hAnsi="Calibri" w:cs="Calibri"/>
          <w:b/>
          <w:bCs/>
          <w:sz w:val="20"/>
          <w:szCs w:val="20"/>
          <w:lang w:val="en-GB"/>
        </w:rPr>
        <w:t>frequency</w:t>
      </w:r>
      <w:r w:rsidR="006B6CF1">
        <w:rPr>
          <w:rFonts w:ascii="Calibri" w:hAnsi="Calibri" w:cs="Calibri"/>
          <w:sz w:val="20"/>
          <w:szCs w:val="20"/>
          <w:lang w:val="en-GB"/>
        </w:rPr>
        <w:t>: annual</w:t>
      </w:r>
      <w:r w:rsidRPr="006B6CF1">
        <w:rPr>
          <w:rFonts w:ascii="Calibri" w:hAnsi="Calibri" w:cs="Calibri"/>
          <w:sz w:val="20"/>
          <w:szCs w:val="20"/>
          <w:lang w:val="en-GB"/>
        </w:rPr>
        <w:t xml:space="preserve">; </w:t>
      </w:r>
      <w:r w:rsidRPr="006B6CF1">
        <w:rPr>
          <w:rFonts w:ascii="Calibri" w:hAnsi="Calibri" w:cs="Calibri"/>
          <w:b/>
          <w:bCs/>
          <w:sz w:val="20"/>
          <w:szCs w:val="20"/>
          <w:lang w:val="en-GB"/>
        </w:rPr>
        <w:t>edi</w:t>
      </w:r>
      <w:r w:rsidR="006B6CF1" w:rsidRPr="006B6CF1">
        <w:rPr>
          <w:rFonts w:ascii="Calibri" w:hAnsi="Calibri" w:cs="Calibri"/>
          <w:b/>
          <w:bCs/>
          <w:sz w:val="20"/>
          <w:szCs w:val="20"/>
          <w:lang w:val="en-GB"/>
        </w:rPr>
        <w:t>tion</w:t>
      </w:r>
      <w:r w:rsidRPr="006B6CF1">
        <w:rPr>
          <w:rFonts w:ascii="Calibri" w:hAnsi="Calibri" w:cs="Calibri"/>
          <w:sz w:val="20"/>
          <w:szCs w:val="20"/>
          <w:lang w:val="en-GB"/>
        </w:rPr>
        <w:t>: 9</w:t>
      </w:r>
      <w:r w:rsidR="006B6CF1" w:rsidRPr="006B6CF1">
        <w:rPr>
          <w:rFonts w:ascii="Calibri" w:hAnsi="Calibri" w:cs="Calibri"/>
          <w:sz w:val="20"/>
          <w:szCs w:val="20"/>
          <w:vertAlign w:val="superscript"/>
          <w:lang w:val="en-GB"/>
        </w:rPr>
        <w:t>th</w:t>
      </w:r>
      <w:r w:rsidRPr="006B6CF1">
        <w:rPr>
          <w:rFonts w:ascii="Calibri" w:hAnsi="Calibri" w:cs="Calibri"/>
          <w:sz w:val="20"/>
          <w:szCs w:val="20"/>
          <w:lang w:val="en-GB"/>
        </w:rPr>
        <w:t xml:space="preserve">; </w:t>
      </w:r>
      <w:r w:rsidR="006B6CF1" w:rsidRPr="006B6CF1">
        <w:rPr>
          <w:rFonts w:ascii="Calibri" w:hAnsi="Calibri" w:cs="Calibri"/>
          <w:b/>
          <w:bCs/>
          <w:sz w:val="20"/>
          <w:szCs w:val="20"/>
          <w:lang w:val="en-GB"/>
        </w:rPr>
        <w:t>entry</w:t>
      </w:r>
      <w:r w:rsidR="006B6CF1" w:rsidRPr="006B6CF1">
        <w:rPr>
          <w:rFonts w:ascii="Calibri" w:hAnsi="Calibri" w:cs="Calibri"/>
          <w:sz w:val="20"/>
          <w:szCs w:val="20"/>
          <w:lang w:val="en-GB"/>
        </w:rPr>
        <w:t>: public and trade</w:t>
      </w:r>
      <w:r w:rsidRPr="006B6CF1">
        <w:rPr>
          <w:rFonts w:ascii="Calibri" w:hAnsi="Calibri" w:cs="Calibri"/>
          <w:sz w:val="20"/>
          <w:szCs w:val="20"/>
          <w:lang w:val="en-GB"/>
        </w:rPr>
        <w:t xml:space="preserve">; </w:t>
      </w:r>
      <w:r w:rsidRPr="006B6CF1">
        <w:rPr>
          <w:rFonts w:ascii="Calibri" w:hAnsi="Calibri" w:cs="Calibri"/>
          <w:b/>
          <w:bCs/>
          <w:sz w:val="20"/>
          <w:szCs w:val="20"/>
          <w:lang w:val="en-GB"/>
        </w:rPr>
        <w:t>info</w:t>
      </w:r>
      <w:r w:rsidRPr="006B6CF1">
        <w:rPr>
          <w:rFonts w:ascii="Calibri" w:hAnsi="Calibri" w:cs="Calibri"/>
          <w:sz w:val="20"/>
          <w:szCs w:val="20"/>
          <w:lang w:val="en-GB"/>
        </w:rPr>
        <w:t>: www.mirtechexpo.com</w:t>
      </w:r>
      <w:r w:rsidRPr="006B6CF1">
        <w:rPr>
          <w:rFonts w:ascii="Calibri" w:hAnsi="Calibri" w:cs="Calibri"/>
          <w:b/>
          <w:bCs/>
          <w:sz w:val="20"/>
          <w:szCs w:val="20"/>
          <w:lang w:val="en-GB"/>
        </w:rPr>
        <w:t>       </w:t>
      </w:r>
    </w:p>
    <w:p w14:paraId="08E7FACC" w14:textId="77777777" w:rsidR="00CB423E" w:rsidRPr="006017D0" w:rsidRDefault="00CB423E" w:rsidP="00A92152">
      <w:pPr>
        <w:spacing w:after="0" w:line="240" w:lineRule="auto"/>
        <w:rPr>
          <w:rFonts w:ascii="Calibri" w:hAnsi="Calibri" w:cs="Calibri"/>
          <w:b/>
          <w:bCs/>
          <w:sz w:val="20"/>
          <w:szCs w:val="20"/>
        </w:rPr>
      </w:pPr>
      <w:r w:rsidRPr="006017D0">
        <w:rPr>
          <w:rFonts w:ascii="Calibri" w:hAnsi="Calibri" w:cs="Calibri"/>
          <w:b/>
          <w:bCs/>
          <w:sz w:val="20"/>
          <w:szCs w:val="20"/>
        </w:rPr>
        <w:t>    </w:t>
      </w:r>
    </w:p>
    <w:p w14:paraId="468D06CD" w14:textId="77777777" w:rsidR="00CB423E" w:rsidRPr="006017D0" w:rsidRDefault="00CB423E" w:rsidP="00A92152">
      <w:pPr>
        <w:spacing w:after="0" w:line="240" w:lineRule="auto"/>
        <w:rPr>
          <w:rFonts w:ascii="Calibri" w:hAnsi="Calibri" w:cs="Calibri"/>
          <w:b/>
          <w:bCs/>
          <w:sz w:val="20"/>
          <w:szCs w:val="20"/>
        </w:rPr>
      </w:pPr>
    </w:p>
    <w:p w14:paraId="2B4AC422" w14:textId="77777777" w:rsidR="00CB423E" w:rsidRPr="006017D0" w:rsidRDefault="00CB423E" w:rsidP="00A92152">
      <w:pPr>
        <w:pStyle w:val="Didefault"/>
        <w:suppressAutoHyphens/>
        <w:spacing w:before="0" w:line="240" w:lineRule="auto"/>
        <w:rPr>
          <w:rFonts w:ascii="Calibri" w:hAnsi="Calibri" w:cs="Calibri"/>
          <w:color w:val="auto"/>
        </w:rPr>
      </w:pPr>
    </w:p>
    <w:p w14:paraId="6E532823" w14:textId="77777777" w:rsidR="00CB423E" w:rsidRDefault="00CB423E" w:rsidP="00A92152">
      <w:pPr>
        <w:pStyle w:val="Didefault"/>
        <w:suppressAutoHyphens/>
        <w:spacing w:before="0" w:line="240" w:lineRule="auto"/>
        <w:rPr>
          <w:rFonts w:ascii="Calibri" w:hAnsi="Calibri" w:cs="Calibri"/>
          <w:b/>
          <w:bCs/>
          <w:sz w:val="20"/>
          <w:szCs w:val="20"/>
        </w:rPr>
      </w:pPr>
    </w:p>
    <w:p w14:paraId="0737B41D" w14:textId="77777777" w:rsidR="00CB423E" w:rsidRDefault="00CB423E" w:rsidP="00A92152">
      <w:pPr>
        <w:pStyle w:val="Didefault"/>
        <w:suppressAutoHyphens/>
        <w:spacing w:before="0" w:line="240" w:lineRule="auto"/>
        <w:rPr>
          <w:rFonts w:ascii="Calibri" w:hAnsi="Calibri" w:cs="Calibri"/>
          <w:b/>
          <w:bCs/>
          <w:sz w:val="20"/>
          <w:szCs w:val="20"/>
        </w:rPr>
      </w:pPr>
    </w:p>
    <w:p w14:paraId="7F057780" w14:textId="77777777" w:rsidR="00CB423E" w:rsidRPr="006017D0" w:rsidRDefault="00CB423E" w:rsidP="00A92152">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7" w:tooltip="web site" w:history="1">
        <w:r w:rsidRPr="006017D0">
          <w:rPr>
            <w:rStyle w:val="Collegamentoipertestuale"/>
            <w:rFonts w:ascii="Calibri" w:hAnsi="Calibri" w:cs="Calibri"/>
            <w:sz w:val="20"/>
            <w:szCs w:val="20"/>
          </w:rPr>
          <w:t>media@iegexpo.it</w:t>
        </w:r>
      </w:hyperlink>
    </w:p>
    <w:p w14:paraId="0FC667D5" w14:textId="77777777" w:rsidR="00CB423E" w:rsidRDefault="00CB423E" w:rsidP="00A92152">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8"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9" w:history="1">
        <w:r w:rsidRPr="006017D0">
          <w:rPr>
            <w:rStyle w:val="Collegamentoipertestuale"/>
            <w:rFonts w:ascii="Calibri" w:hAnsi="Calibri" w:cs="Calibri"/>
            <w:sz w:val="20"/>
            <w:szCs w:val="20"/>
          </w:rPr>
          <w:t>staff@napermultimedia.it</w:t>
        </w:r>
      </w:hyperlink>
    </w:p>
    <w:p w14:paraId="498A1372" w14:textId="77777777" w:rsidR="00CB423E" w:rsidRPr="00FA2C69" w:rsidRDefault="00CB423E" w:rsidP="00A92152">
      <w:pPr>
        <w:pStyle w:val="Didefault"/>
        <w:suppressAutoHyphens/>
        <w:spacing w:before="0" w:line="240" w:lineRule="auto"/>
        <w:rPr>
          <w:rFonts w:ascii="Calibri" w:hAnsi="Calibri" w:cs="Calibri"/>
          <w:sz w:val="18"/>
          <w:szCs w:val="18"/>
        </w:rPr>
      </w:pPr>
    </w:p>
    <w:p w14:paraId="4FE58226" w14:textId="77777777" w:rsidR="004D4514" w:rsidRPr="004701E1" w:rsidRDefault="004D4514" w:rsidP="004D4514">
      <w:pPr>
        <w:jc w:val="both"/>
        <w:rPr>
          <w:sz w:val="20"/>
          <w:szCs w:val="20"/>
        </w:rPr>
      </w:pPr>
    </w:p>
    <w:p w14:paraId="32BEBD2E" w14:textId="007C81FF" w:rsidR="004D4514" w:rsidRPr="004701E1" w:rsidRDefault="004D4514" w:rsidP="004D4514">
      <w:pPr>
        <w:spacing w:before="1"/>
        <w:jc w:val="center"/>
        <w:rPr>
          <w:sz w:val="20"/>
          <w:szCs w:val="20"/>
        </w:rPr>
      </w:pPr>
      <w:r w:rsidRPr="00AB6215">
        <w:rPr>
          <w:noProof/>
        </w:rPr>
        <w:drawing>
          <wp:inline distT="0" distB="0" distL="0" distR="0" wp14:anchorId="1A6C82E0" wp14:editId="7F126A14">
            <wp:extent cx="5137150" cy="1606550"/>
            <wp:effectExtent l="0" t="0" r="0" b="0"/>
            <wp:docPr id="118613819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5A6C4B3A" w14:textId="77777777" w:rsidR="004D4514" w:rsidRPr="004701E1" w:rsidRDefault="004D4514" w:rsidP="004D4514">
      <w:pPr>
        <w:rPr>
          <w:lang w:eastAsia="it-IT"/>
        </w:rPr>
      </w:pPr>
    </w:p>
    <w:p w14:paraId="078ECEC9" w14:textId="77777777" w:rsidR="004D4514" w:rsidRDefault="004D4514" w:rsidP="004D4514">
      <w:pPr>
        <w:rPr>
          <w:rFonts w:ascii="Calibri" w:hAnsi="Calibri" w:cs="Calibri"/>
        </w:rPr>
      </w:pPr>
    </w:p>
    <w:p w14:paraId="0C9F98EA" w14:textId="77777777" w:rsidR="004D4514" w:rsidRPr="008A1CF9" w:rsidRDefault="004D4514" w:rsidP="004D4514">
      <w:pPr>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5118D7AD" w14:textId="77777777" w:rsidR="00CB423E" w:rsidRPr="00FA2C69" w:rsidRDefault="00CB423E" w:rsidP="00A92152">
      <w:pPr>
        <w:pStyle w:val="Didefault"/>
        <w:suppressAutoHyphens/>
        <w:spacing w:before="0" w:line="240" w:lineRule="auto"/>
        <w:rPr>
          <w:rFonts w:ascii="Calibri" w:hAnsi="Calibri" w:cs="Calibri"/>
          <w:sz w:val="18"/>
          <w:szCs w:val="18"/>
        </w:rPr>
      </w:pPr>
    </w:p>
    <w:sectPr w:rsidR="00CB423E" w:rsidRPr="00FA2C69"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472137">
    <w:abstractNumId w:val="1"/>
  </w:num>
  <w:num w:numId="2" w16cid:durableId="567347369">
    <w:abstractNumId w:val="7"/>
  </w:num>
  <w:num w:numId="3" w16cid:durableId="2033728121">
    <w:abstractNumId w:val="0"/>
  </w:num>
  <w:num w:numId="4" w16cid:durableId="357199725">
    <w:abstractNumId w:val="3"/>
  </w:num>
  <w:num w:numId="5" w16cid:durableId="2066295939">
    <w:abstractNumId w:val="8"/>
  </w:num>
  <w:num w:numId="6" w16cid:durableId="1075662697">
    <w:abstractNumId w:val="6"/>
  </w:num>
  <w:num w:numId="7" w16cid:durableId="1473137125">
    <w:abstractNumId w:val="2"/>
  </w:num>
  <w:num w:numId="8" w16cid:durableId="287703070">
    <w:abstractNumId w:val="4"/>
  </w:num>
  <w:num w:numId="9" w16cid:durableId="49822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182672"/>
    <w:rsid w:val="00237B58"/>
    <w:rsid w:val="0026084A"/>
    <w:rsid w:val="00343D33"/>
    <w:rsid w:val="004022D3"/>
    <w:rsid w:val="00413471"/>
    <w:rsid w:val="004904AE"/>
    <w:rsid w:val="004D4514"/>
    <w:rsid w:val="004E0620"/>
    <w:rsid w:val="004E208F"/>
    <w:rsid w:val="004F0BE3"/>
    <w:rsid w:val="004F37D9"/>
    <w:rsid w:val="00500DB5"/>
    <w:rsid w:val="00581407"/>
    <w:rsid w:val="005E2A44"/>
    <w:rsid w:val="00600BA8"/>
    <w:rsid w:val="00604992"/>
    <w:rsid w:val="00616736"/>
    <w:rsid w:val="00692E5C"/>
    <w:rsid w:val="006B6CF1"/>
    <w:rsid w:val="006D279F"/>
    <w:rsid w:val="00734815"/>
    <w:rsid w:val="00771AB7"/>
    <w:rsid w:val="00815048"/>
    <w:rsid w:val="00892478"/>
    <w:rsid w:val="009767EF"/>
    <w:rsid w:val="00A873DD"/>
    <w:rsid w:val="00A92152"/>
    <w:rsid w:val="00B65259"/>
    <w:rsid w:val="00BA1DD1"/>
    <w:rsid w:val="00BF552F"/>
    <w:rsid w:val="00C071A7"/>
    <w:rsid w:val="00C300C5"/>
    <w:rsid w:val="00CB423E"/>
    <w:rsid w:val="00D51D67"/>
    <w:rsid w:val="00D63A02"/>
    <w:rsid w:val="00DA6C33"/>
    <w:rsid w:val="00DB6DFF"/>
    <w:rsid w:val="00DD4798"/>
    <w:rsid w:val="00DE75FC"/>
    <w:rsid w:val="00DF692E"/>
    <w:rsid w:val="00EF2498"/>
    <w:rsid w:val="00F7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6977"/>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75FC"/>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rPr>
  </w:style>
  <w:style w:type="paragraph" w:styleId="Paragrafoelenco">
    <w:name w:val="List Paragraph"/>
    <w:basedOn w:val="Normale"/>
    <w:uiPriority w:val="34"/>
    <w:qFormat/>
    <w:rsid w:val="00F7655D"/>
    <w:pPr>
      <w:ind w:left="720"/>
      <w:contextualSpacing/>
    </w:pPr>
  </w:style>
  <w:style w:type="character" w:customStyle="1" w:styleId="NessunoA">
    <w:name w:val="Nessuno A"/>
    <w:qFormat/>
    <w:rsid w:val="00692E5C"/>
  </w:style>
  <w:style w:type="paragraph" w:styleId="Testofumetto">
    <w:name w:val="Balloon Text"/>
    <w:basedOn w:val="Normale"/>
    <w:link w:val="TestofumettoCarattere"/>
    <w:uiPriority w:val="99"/>
    <w:semiHidden/>
    <w:unhideWhenUsed/>
    <w:rsid w:val="00DA6C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7766">
      <w:bodyDiv w:val="1"/>
      <w:marLeft w:val="0"/>
      <w:marRight w:val="0"/>
      <w:marTop w:val="0"/>
      <w:marBottom w:val="0"/>
      <w:divBdr>
        <w:top w:val="none" w:sz="0" w:space="0" w:color="auto"/>
        <w:left w:val="none" w:sz="0" w:space="0" w:color="auto"/>
        <w:bottom w:val="none" w:sz="0" w:space="0" w:color="auto"/>
        <w:right w:val="none" w:sz="0" w:space="0" w:color="auto"/>
      </w:divBdr>
    </w:div>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C2%B4mailto:media@iegexp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Ramberti</dc:creator>
  <cp:lastModifiedBy>Angela Sette</cp:lastModifiedBy>
  <cp:revision>2</cp:revision>
  <dcterms:created xsi:type="dcterms:W3CDTF">2026-04-07T07:50:00Z</dcterms:created>
  <dcterms:modified xsi:type="dcterms:W3CDTF">2026-04-07T07:50:00Z</dcterms:modified>
</cp:coreProperties>
</file>