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CCF41" w14:textId="77777777" w:rsidR="00CB423E" w:rsidRDefault="00CB423E" w:rsidP="00771AB7">
      <w:pPr>
        <w:pStyle w:val="NormaleWeb"/>
        <w:jc w:val="both"/>
        <w:rPr>
          <w:rFonts w:cstheme="minorHAnsi"/>
          <w:b/>
          <w:bCs/>
        </w:rPr>
      </w:pPr>
      <w:r>
        <w:rPr>
          <w:noProof/>
        </w:rPr>
        <w:drawing>
          <wp:inline distT="0" distB="0" distL="0" distR="0" wp14:anchorId="0AA21BB0" wp14:editId="080CE4F7">
            <wp:extent cx="6116320" cy="937895"/>
            <wp:effectExtent l="0" t="0" r="0" b="0"/>
            <wp:docPr id="2117252982"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52982" name="Immagine 1" descr="Immagine che contiene testo, schermata, Carattere, numero&#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2E77BD91" w14:textId="77777777" w:rsidR="00CB423E" w:rsidRPr="00EC3523" w:rsidRDefault="00064FDA" w:rsidP="0009055A">
      <w:pPr>
        <w:pStyle w:val="NormaleWeb"/>
        <w:spacing w:before="0" w:beforeAutospacing="0" w:after="0" w:afterAutospacing="0"/>
        <w:jc w:val="center"/>
        <w:rPr>
          <w:rFonts w:asciiTheme="minorHAnsi" w:hAnsiTheme="minorHAnsi" w:cstheme="minorHAnsi"/>
          <w:sz w:val="22"/>
          <w:szCs w:val="22"/>
          <w:lang w:val="en-GB"/>
        </w:rPr>
      </w:pPr>
      <w:r w:rsidRPr="00EC3523">
        <w:rPr>
          <w:rFonts w:asciiTheme="minorHAnsi" w:hAnsiTheme="minorHAnsi" w:cstheme="minorHAnsi"/>
          <w:sz w:val="22"/>
          <w:szCs w:val="22"/>
          <w:lang w:val="en-GB"/>
        </w:rPr>
        <w:t>press</w:t>
      </w:r>
      <w:r w:rsidR="00D63A02" w:rsidRPr="00EC3523">
        <w:rPr>
          <w:rFonts w:asciiTheme="minorHAnsi" w:hAnsiTheme="minorHAnsi" w:cstheme="minorHAnsi"/>
          <w:sz w:val="22"/>
          <w:szCs w:val="22"/>
          <w:lang w:val="en-GB"/>
        </w:rPr>
        <w:t xml:space="preserve"> </w:t>
      </w:r>
      <w:r w:rsidRPr="00EC3523">
        <w:rPr>
          <w:rFonts w:asciiTheme="minorHAnsi" w:hAnsiTheme="minorHAnsi" w:cstheme="minorHAnsi"/>
          <w:sz w:val="22"/>
          <w:szCs w:val="22"/>
          <w:lang w:val="en-GB"/>
        </w:rPr>
        <w:t xml:space="preserve">release </w:t>
      </w:r>
      <w:r w:rsidR="00175E90" w:rsidRPr="00EC3523">
        <w:rPr>
          <w:rFonts w:asciiTheme="minorHAnsi" w:hAnsiTheme="minorHAnsi" w:cstheme="minorHAnsi"/>
          <w:sz w:val="22"/>
          <w:szCs w:val="22"/>
          <w:lang w:val="en-GB"/>
        </w:rPr>
        <w:t>n</w:t>
      </w:r>
      <w:r w:rsidRPr="00EC3523">
        <w:rPr>
          <w:rFonts w:asciiTheme="minorHAnsi" w:hAnsiTheme="minorHAnsi" w:cstheme="minorHAnsi"/>
          <w:sz w:val="22"/>
          <w:szCs w:val="22"/>
          <w:lang w:val="en-GB"/>
        </w:rPr>
        <w:t>o</w:t>
      </w:r>
      <w:r w:rsidR="00175E90" w:rsidRPr="00EC3523">
        <w:rPr>
          <w:rFonts w:asciiTheme="minorHAnsi" w:hAnsiTheme="minorHAnsi" w:cstheme="minorHAnsi"/>
          <w:sz w:val="22"/>
          <w:szCs w:val="22"/>
          <w:lang w:val="en-GB"/>
        </w:rPr>
        <w:t>.</w:t>
      </w:r>
      <w:r w:rsidRPr="00EC3523">
        <w:rPr>
          <w:rFonts w:asciiTheme="minorHAnsi" w:hAnsiTheme="minorHAnsi" w:cstheme="minorHAnsi"/>
          <w:sz w:val="22"/>
          <w:szCs w:val="22"/>
          <w:lang w:val="en-GB"/>
        </w:rPr>
        <w:t xml:space="preserve"> </w:t>
      </w:r>
      <w:r w:rsidR="00175E90" w:rsidRPr="00EC3523">
        <w:rPr>
          <w:rFonts w:asciiTheme="minorHAnsi" w:hAnsiTheme="minorHAnsi" w:cstheme="minorHAnsi"/>
          <w:sz w:val="22"/>
          <w:szCs w:val="22"/>
          <w:lang w:val="en-GB"/>
        </w:rPr>
        <w:t>9</w:t>
      </w:r>
    </w:p>
    <w:p w14:paraId="42B02C0F" w14:textId="77777777" w:rsidR="00D63A02" w:rsidRPr="00EC3523" w:rsidRDefault="00D63A02" w:rsidP="0009055A">
      <w:pPr>
        <w:pStyle w:val="NormaleWeb"/>
        <w:spacing w:before="0" w:beforeAutospacing="0" w:after="0" w:afterAutospacing="0"/>
        <w:jc w:val="center"/>
        <w:rPr>
          <w:rFonts w:asciiTheme="minorHAnsi" w:hAnsiTheme="minorHAnsi" w:cstheme="minorHAnsi"/>
          <w:sz w:val="22"/>
          <w:szCs w:val="22"/>
          <w:lang w:val="en-GB"/>
        </w:rPr>
      </w:pPr>
    </w:p>
    <w:p w14:paraId="7B9700C1" w14:textId="77777777" w:rsidR="00855101" w:rsidRPr="00EC3523" w:rsidRDefault="0053087B" w:rsidP="00855101">
      <w:pPr>
        <w:pStyle w:val="NormaleWeb"/>
        <w:jc w:val="center"/>
        <w:rPr>
          <w:lang w:val="en-GB"/>
        </w:rPr>
      </w:pPr>
      <w:r w:rsidRPr="00EC3523">
        <w:rPr>
          <w:rFonts w:asciiTheme="minorHAnsi" w:hAnsiTheme="minorHAnsi" w:cstheme="minorHAnsi"/>
          <w:b/>
          <w:bCs/>
          <w:lang w:val="en-GB"/>
        </w:rPr>
        <w:t xml:space="preserve">IEG: </w:t>
      </w:r>
      <w:r w:rsidR="00855101" w:rsidRPr="00EC3523">
        <w:rPr>
          <w:rFonts w:asciiTheme="minorHAnsi" w:hAnsiTheme="minorHAnsi" w:cstheme="minorHAnsi"/>
          <w:b/>
          <w:lang w:val="en-GB"/>
        </w:rPr>
        <w:t>AT MIR 2026, THE TRADE SHOW SECTOR ADDRESSES SKILLS AND INCLUSION</w:t>
      </w:r>
    </w:p>
    <w:p w14:paraId="6B04ECFD" w14:textId="77777777" w:rsidR="00D63A02" w:rsidRPr="00EC3523" w:rsidRDefault="00FE67FA" w:rsidP="001C52DA">
      <w:pPr>
        <w:pStyle w:val="NormaleWeb"/>
        <w:numPr>
          <w:ilvl w:val="0"/>
          <w:numId w:val="11"/>
        </w:numPr>
        <w:spacing w:before="0" w:beforeAutospacing="0" w:after="0" w:afterAutospacing="0"/>
        <w:ind w:left="567" w:right="140"/>
        <w:jc w:val="both"/>
        <w:rPr>
          <w:rFonts w:asciiTheme="minorHAnsi" w:hAnsiTheme="minorHAnsi" w:cstheme="minorHAnsi"/>
          <w:b/>
          <w:bCs/>
          <w:sz w:val="22"/>
          <w:szCs w:val="22"/>
          <w:lang w:val="en-GB"/>
        </w:rPr>
      </w:pPr>
      <w:proofErr w:type="spellStart"/>
      <w:r w:rsidRPr="00EC3523">
        <w:rPr>
          <w:rFonts w:asciiTheme="minorHAnsi" w:hAnsiTheme="minorHAnsi" w:cstheme="minorHAnsi"/>
          <w:b/>
          <w:bCs/>
          <w:sz w:val="22"/>
          <w:szCs w:val="22"/>
          <w:lang w:val="en-GB"/>
        </w:rPr>
        <w:t>Prostand</w:t>
      </w:r>
      <w:proofErr w:type="spellEnd"/>
      <w:r w:rsidRPr="00EC3523">
        <w:rPr>
          <w:rFonts w:asciiTheme="minorHAnsi" w:hAnsiTheme="minorHAnsi" w:cstheme="minorHAnsi"/>
          <w:b/>
          <w:bCs/>
          <w:sz w:val="22"/>
          <w:szCs w:val="22"/>
          <w:lang w:val="en-GB"/>
        </w:rPr>
        <w:t xml:space="preserve"> prom</w:t>
      </w:r>
      <w:r w:rsidR="00855101" w:rsidRPr="00EC3523">
        <w:rPr>
          <w:rFonts w:asciiTheme="minorHAnsi" w:hAnsiTheme="minorHAnsi" w:cstheme="minorHAnsi"/>
          <w:b/>
          <w:bCs/>
          <w:sz w:val="22"/>
          <w:szCs w:val="22"/>
          <w:lang w:val="en-GB"/>
        </w:rPr>
        <w:t xml:space="preserve">otes specialised training as a strategic lever for development and inclusion across the entire sector </w:t>
      </w:r>
    </w:p>
    <w:p w14:paraId="37048FEF" w14:textId="77777777" w:rsidR="00FE67FA" w:rsidRPr="00EC3523" w:rsidRDefault="00855101" w:rsidP="001C52DA">
      <w:pPr>
        <w:pStyle w:val="NormaleWeb"/>
        <w:numPr>
          <w:ilvl w:val="0"/>
          <w:numId w:val="11"/>
        </w:numPr>
        <w:spacing w:before="0" w:beforeAutospacing="0" w:after="0" w:afterAutospacing="0"/>
        <w:ind w:left="567" w:right="140"/>
        <w:jc w:val="both"/>
        <w:rPr>
          <w:rFonts w:asciiTheme="minorHAnsi" w:hAnsiTheme="minorHAnsi" w:cstheme="minorHAnsi"/>
          <w:b/>
          <w:bCs/>
          <w:sz w:val="22"/>
          <w:szCs w:val="22"/>
          <w:lang w:val="en-GB"/>
        </w:rPr>
      </w:pPr>
      <w:r w:rsidRPr="00EC3523">
        <w:rPr>
          <w:rFonts w:asciiTheme="minorHAnsi" w:hAnsiTheme="minorHAnsi" w:cstheme="minorHAnsi"/>
          <w:b/>
          <w:bCs/>
          <w:sz w:val="22"/>
          <w:szCs w:val="22"/>
          <w:lang w:val="en-GB"/>
        </w:rPr>
        <w:t xml:space="preserve">The </w:t>
      </w:r>
      <w:r w:rsidR="00682794" w:rsidRPr="00EC3523">
        <w:rPr>
          <w:rFonts w:asciiTheme="minorHAnsi" w:hAnsiTheme="minorHAnsi" w:cstheme="minorHAnsi"/>
          <w:b/>
          <w:bCs/>
          <w:sz w:val="22"/>
          <w:szCs w:val="22"/>
          <w:lang w:val="en-GB"/>
        </w:rPr>
        <w:t xml:space="preserve">"Backstage on Stage" </w:t>
      </w:r>
      <w:r w:rsidRPr="00EC3523">
        <w:rPr>
          <w:rFonts w:asciiTheme="minorHAnsi" w:hAnsiTheme="minorHAnsi" w:cstheme="minorHAnsi"/>
          <w:b/>
          <w:bCs/>
          <w:sz w:val="22"/>
          <w:szCs w:val="22"/>
          <w:lang w:val="en-GB"/>
        </w:rPr>
        <w:t>round table will see institutions and industry leaders discuss skill certification and employee well-being with opening remarks by Rimini Mayor</w:t>
      </w:r>
      <w:r w:rsidR="001C52DA" w:rsidRPr="00EC3523">
        <w:rPr>
          <w:rFonts w:asciiTheme="minorHAnsi" w:hAnsiTheme="minorHAnsi" w:cstheme="minorHAnsi"/>
          <w:b/>
          <w:bCs/>
          <w:sz w:val="22"/>
          <w:szCs w:val="22"/>
          <w:lang w:val="en-GB"/>
        </w:rPr>
        <w:t xml:space="preserve"> Jamil Sadegholvaad</w:t>
      </w:r>
    </w:p>
    <w:p w14:paraId="45129E90" w14:textId="77777777" w:rsidR="00855101" w:rsidRPr="00EC3523" w:rsidRDefault="003D3762" w:rsidP="001C52DA">
      <w:pPr>
        <w:pStyle w:val="NormaleWeb"/>
        <w:numPr>
          <w:ilvl w:val="0"/>
          <w:numId w:val="11"/>
        </w:numPr>
        <w:spacing w:before="0" w:beforeAutospacing="0" w:after="0" w:afterAutospacing="0"/>
        <w:ind w:left="567" w:right="140"/>
        <w:jc w:val="both"/>
        <w:rPr>
          <w:rFonts w:asciiTheme="minorHAnsi" w:hAnsiTheme="minorHAnsi" w:cstheme="minorHAnsi"/>
          <w:b/>
          <w:bCs/>
          <w:sz w:val="22"/>
          <w:szCs w:val="22"/>
          <w:lang w:val="en-GB"/>
        </w:rPr>
      </w:pPr>
      <w:r w:rsidRPr="00EC3523">
        <w:rPr>
          <w:rFonts w:asciiTheme="minorHAnsi" w:hAnsiTheme="minorHAnsi" w:cstheme="minorHAnsi"/>
          <w:b/>
          <w:bCs/>
          <w:sz w:val="22"/>
          <w:szCs w:val="22"/>
          <w:lang w:val="en-GB"/>
        </w:rPr>
        <w:t xml:space="preserve">The debate will explore the value of </w:t>
      </w:r>
      <w:r w:rsidR="00EC3523">
        <w:rPr>
          <w:rFonts w:asciiTheme="minorHAnsi" w:hAnsiTheme="minorHAnsi" w:cstheme="minorHAnsi"/>
          <w:b/>
          <w:bCs/>
          <w:sz w:val="22"/>
          <w:szCs w:val="22"/>
          <w:lang w:val="en-GB"/>
        </w:rPr>
        <w:t>personal</w:t>
      </w:r>
      <w:r w:rsidR="00EC3523" w:rsidRPr="00EC3523">
        <w:rPr>
          <w:rFonts w:asciiTheme="minorHAnsi" w:hAnsiTheme="minorHAnsi" w:cstheme="minorHAnsi"/>
          <w:b/>
          <w:bCs/>
          <w:sz w:val="22"/>
          <w:szCs w:val="22"/>
          <w:lang w:val="en-GB"/>
        </w:rPr>
        <w:t xml:space="preserve"> </w:t>
      </w:r>
      <w:r w:rsidRPr="00EC3523">
        <w:rPr>
          <w:rFonts w:asciiTheme="minorHAnsi" w:hAnsiTheme="minorHAnsi" w:cstheme="minorHAnsi"/>
          <w:b/>
          <w:bCs/>
          <w:sz w:val="22"/>
          <w:szCs w:val="22"/>
          <w:lang w:val="en-GB"/>
        </w:rPr>
        <w:t xml:space="preserve">training, promoting </w:t>
      </w:r>
      <w:r w:rsidR="00EC3523">
        <w:rPr>
          <w:rFonts w:asciiTheme="minorHAnsi" w:hAnsiTheme="minorHAnsi" w:cstheme="minorHAnsi"/>
          <w:b/>
          <w:bCs/>
          <w:sz w:val="22"/>
          <w:szCs w:val="22"/>
          <w:lang w:val="en-GB"/>
        </w:rPr>
        <w:t>equity</w:t>
      </w:r>
      <w:r w:rsidRPr="00EC3523">
        <w:rPr>
          <w:rFonts w:asciiTheme="minorHAnsi" w:hAnsiTheme="minorHAnsi" w:cstheme="minorHAnsi"/>
          <w:b/>
          <w:bCs/>
          <w:sz w:val="22"/>
          <w:szCs w:val="22"/>
          <w:lang w:val="en-GB"/>
        </w:rPr>
        <w:t xml:space="preserve"> and equal opportunities</w:t>
      </w:r>
    </w:p>
    <w:p w14:paraId="7659D2E0" w14:textId="77777777" w:rsidR="00855101" w:rsidRPr="00EC3523" w:rsidRDefault="00855101" w:rsidP="003D3762">
      <w:pPr>
        <w:pStyle w:val="NormaleWeb"/>
        <w:spacing w:before="0" w:beforeAutospacing="0" w:after="0" w:afterAutospacing="0"/>
        <w:ind w:right="140"/>
        <w:jc w:val="both"/>
        <w:rPr>
          <w:rFonts w:asciiTheme="minorHAnsi" w:hAnsiTheme="minorHAnsi" w:cstheme="minorHAnsi"/>
          <w:b/>
          <w:bCs/>
          <w:sz w:val="22"/>
          <w:szCs w:val="22"/>
          <w:lang w:val="en-GB"/>
        </w:rPr>
      </w:pPr>
      <w:r w:rsidRPr="00EC3523">
        <w:rPr>
          <w:rFonts w:asciiTheme="minorHAnsi" w:hAnsiTheme="minorHAnsi" w:cstheme="minorHAnsi"/>
          <w:b/>
          <w:bCs/>
          <w:sz w:val="22"/>
          <w:szCs w:val="22"/>
          <w:lang w:val="en-GB"/>
        </w:rPr>
        <w:t xml:space="preserve"> </w:t>
      </w:r>
    </w:p>
    <w:p w14:paraId="6EFBD009" w14:textId="77777777" w:rsidR="003D3762" w:rsidRPr="00EC3523" w:rsidRDefault="00026F41" w:rsidP="003D3762">
      <w:pPr>
        <w:pStyle w:val="NormaleWeb"/>
        <w:rPr>
          <w:lang w:val="en-GB"/>
        </w:rPr>
      </w:pPr>
      <w:r w:rsidRPr="00EC3523">
        <w:rPr>
          <w:rFonts w:ascii="Calibri" w:hAnsi="Calibri" w:cs="Calibri"/>
          <w:i/>
          <w:iCs/>
          <w:lang w:val="en-GB"/>
        </w:rPr>
        <w:t xml:space="preserve">Rimini, </w:t>
      </w:r>
      <w:r w:rsidR="00AE4D90" w:rsidRPr="00EC3523">
        <w:rPr>
          <w:rFonts w:ascii="Calibri" w:hAnsi="Calibri" w:cs="Calibri"/>
          <w:i/>
          <w:iCs/>
          <w:lang w:val="en-GB"/>
        </w:rPr>
        <w:t>12-14</w:t>
      </w:r>
      <w:r w:rsidRPr="00EC3523">
        <w:rPr>
          <w:rFonts w:ascii="Calibri" w:hAnsi="Calibri" w:cs="Calibri"/>
          <w:i/>
          <w:iCs/>
          <w:lang w:val="en-GB"/>
        </w:rPr>
        <w:t xml:space="preserve"> </w:t>
      </w:r>
      <w:r w:rsidR="003D3762" w:rsidRPr="00EC3523">
        <w:rPr>
          <w:rFonts w:ascii="Calibri" w:hAnsi="Calibri" w:cs="Calibri"/>
          <w:i/>
          <w:iCs/>
          <w:lang w:val="en-GB"/>
        </w:rPr>
        <w:t>April</w:t>
      </w:r>
      <w:r w:rsidRPr="00EC3523">
        <w:rPr>
          <w:rFonts w:ascii="Calibri" w:hAnsi="Calibri" w:cs="Calibri"/>
          <w:i/>
          <w:iCs/>
          <w:lang w:val="en-GB"/>
        </w:rPr>
        <w:t xml:space="preserve"> 2026</w:t>
      </w:r>
      <w:r w:rsidRPr="00EC3523">
        <w:rPr>
          <w:rFonts w:ascii="Calibri" w:hAnsi="Calibri" w:cs="Calibri"/>
          <w:lang w:val="en-GB"/>
        </w:rPr>
        <w:t xml:space="preserve"> – </w:t>
      </w:r>
      <w:r w:rsidR="003D3762" w:rsidRPr="00EC3523">
        <w:rPr>
          <w:rFonts w:asciiTheme="minorHAnsi" w:hAnsiTheme="minorHAnsi" w:cstheme="minorHAnsi"/>
          <w:sz w:val="22"/>
          <w:szCs w:val="22"/>
          <w:lang w:val="en-GB"/>
        </w:rPr>
        <w:t xml:space="preserve">In an industry that demands speed, </w:t>
      </w:r>
      <w:proofErr w:type="spellStart"/>
      <w:r w:rsidR="003D3762" w:rsidRPr="00EC3523">
        <w:rPr>
          <w:rFonts w:asciiTheme="minorHAnsi" w:hAnsiTheme="minorHAnsi" w:cstheme="minorHAnsi"/>
          <w:sz w:val="22"/>
          <w:szCs w:val="22"/>
          <w:lang w:val="en-GB"/>
        </w:rPr>
        <w:t>projectuality</w:t>
      </w:r>
      <w:proofErr w:type="spellEnd"/>
      <w:r w:rsidR="003D3762" w:rsidRPr="00EC3523">
        <w:rPr>
          <w:rFonts w:asciiTheme="minorHAnsi" w:hAnsiTheme="minorHAnsi" w:cstheme="minorHAnsi"/>
          <w:sz w:val="22"/>
          <w:szCs w:val="22"/>
          <w:lang w:val="en-GB"/>
        </w:rPr>
        <w:t xml:space="preserve"> and constant updating, training is a strategic tool for building solid, recognised skills. This is the central theme of </w:t>
      </w:r>
      <w:r w:rsidR="003D3762" w:rsidRPr="00EC3523">
        <w:rPr>
          <w:rFonts w:asciiTheme="minorHAnsi" w:hAnsiTheme="minorHAnsi" w:cstheme="minorHAnsi"/>
          <w:b/>
          <w:sz w:val="22"/>
          <w:szCs w:val="22"/>
          <w:lang w:val="en-GB"/>
        </w:rPr>
        <w:t>“Backstage on Stage”</w:t>
      </w:r>
      <w:r w:rsidR="003D3762" w:rsidRPr="00EC3523">
        <w:rPr>
          <w:rFonts w:asciiTheme="minorHAnsi" w:hAnsiTheme="minorHAnsi" w:cstheme="minorHAnsi"/>
          <w:sz w:val="22"/>
          <w:szCs w:val="22"/>
          <w:lang w:val="en-GB"/>
        </w:rPr>
        <w:t xml:space="preserve">, the round-table discussion organised by </w:t>
      </w:r>
      <w:proofErr w:type="spellStart"/>
      <w:r w:rsidR="003D3762" w:rsidRPr="00EC3523">
        <w:rPr>
          <w:rFonts w:asciiTheme="minorHAnsi" w:hAnsiTheme="minorHAnsi" w:cstheme="minorHAnsi"/>
          <w:b/>
          <w:sz w:val="22"/>
          <w:szCs w:val="22"/>
          <w:lang w:val="en-GB"/>
        </w:rPr>
        <w:t>Prostand</w:t>
      </w:r>
      <w:proofErr w:type="spellEnd"/>
      <w:r w:rsidR="003D3762" w:rsidRPr="00EC3523">
        <w:rPr>
          <w:rFonts w:asciiTheme="minorHAnsi" w:hAnsiTheme="minorHAnsi" w:cstheme="minorHAnsi"/>
          <w:b/>
          <w:sz w:val="22"/>
          <w:szCs w:val="22"/>
          <w:lang w:val="en-GB"/>
        </w:rPr>
        <w:t xml:space="preserve"> Corporate Academy and </w:t>
      </w:r>
      <w:proofErr w:type="spellStart"/>
      <w:r w:rsidR="003D3762" w:rsidRPr="00EC3523">
        <w:rPr>
          <w:rFonts w:asciiTheme="minorHAnsi" w:hAnsiTheme="minorHAnsi" w:cstheme="minorHAnsi"/>
          <w:b/>
          <w:sz w:val="22"/>
          <w:szCs w:val="22"/>
          <w:lang w:val="en-GB"/>
        </w:rPr>
        <w:t>ObService</w:t>
      </w:r>
      <w:proofErr w:type="spellEnd"/>
      <w:r w:rsidR="003D3762" w:rsidRPr="00EC3523">
        <w:rPr>
          <w:rFonts w:asciiTheme="minorHAnsi" w:hAnsiTheme="minorHAnsi" w:cstheme="minorHAnsi"/>
          <w:b/>
          <w:sz w:val="22"/>
          <w:szCs w:val="22"/>
          <w:lang w:val="en-GB"/>
        </w:rPr>
        <w:t xml:space="preserve"> – an organisation accredited by the Emilia-Romagna Region</w:t>
      </w:r>
      <w:r w:rsidR="003D3762" w:rsidRPr="00EC3523">
        <w:rPr>
          <w:rFonts w:asciiTheme="minorHAnsi" w:hAnsiTheme="minorHAnsi" w:cstheme="minorHAnsi"/>
          <w:sz w:val="22"/>
          <w:szCs w:val="22"/>
          <w:lang w:val="en-GB"/>
        </w:rPr>
        <w:t xml:space="preserve"> – scheduled for 14</w:t>
      </w:r>
      <w:r w:rsidR="003D3762" w:rsidRPr="00EC3523">
        <w:rPr>
          <w:rFonts w:asciiTheme="minorHAnsi" w:hAnsiTheme="minorHAnsi" w:cstheme="minorHAnsi"/>
          <w:sz w:val="22"/>
          <w:szCs w:val="22"/>
          <w:vertAlign w:val="superscript"/>
          <w:lang w:val="en-GB"/>
        </w:rPr>
        <w:t>th</w:t>
      </w:r>
      <w:r w:rsidR="003D3762" w:rsidRPr="00EC3523">
        <w:rPr>
          <w:rFonts w:asciiTheme="minorHAnsi" w:hAnsiTheme="minorHAnsi" w:cstheme="minorHAnsi"/>
          <w:sz w:val="22"/>
          <w:szCs w:val="22"/>
          <w:lang w:val="en-GB"/>
        </w:rPr>
        <w:t xml:space="preserve"> April at 2.30 pm as part of </w:t>
      </w:r>
      <w:r w:rsidR="003D3762" w:rsidRPr="00EC3523">
        <w:rPr>
          <w:rFonts w:asciiTheme="minorHAnsi" w:hAnsiTheme="minorHAnsi" w:cstheme="minorHAnsi"/>
          <w:b/>
          <w:sz w:val="22"/>
          <w:szCs w:val="22"/>
          <w:lang w:val="en-GB"/>
        </w:rPr>
        <w:t>MIR – Multimedia Integration Expo</w:t>
      </w:r>
      <w:r w:rsidR="003D3762" w:rsidRPr="00EC3523">
        <w:rPr>
          <w:rFonts w:asciiTheme="minorHAnsi" w:hAnsiTheme="minorHAnsi" w:cstheme="minorHAnsi"/>
          <w:sz w:val="22"/>
          <w:szCs w:val="22"/>
          <w:lang w:val="en-GB"/>
        </w:rPr>
        <w:t xml:space="preserve">, </w:t>
      </w:r>
      <w:r w:rsidR="003D3762" w:rsidRPr="00EC3523">
        <w:rPr>
          <w:rFonts w:asciiTheme="minorHAnsi" w:hAnsiTheme="minorHAnsi" w:cstheme="minorHAnsi"/>
          <w:b/>
          <w:sz w:val="22"/>
          <w:szCs w:val="22"/>
          <w:lang w:val="en-GB"/>
        </w:rPr>
        <w:t>Italian Exhibition Group’s (IEG)</w:t>
      </w:r>
      <w:r w:rsidR="003D3762" w:rsidRPr="00EC3523">
        <w:rPr>
          <w:rFonts w:asciiTheme="minorHAnsi" w:hAnsiTheme="minorHAnsi" w:cstheme="minorHAnsi"/>
          <w:sz w:val="22"/>
          <w:szCs w:val="22"/>
          <w:lang w:val="en-GB"/>
        </w:rPr>
        <w:t xml:space="preserve"> trade show for audio, video and lighting technologies for events, that will be taking place at </w:t>
      </w:r>
      <w:r w:rsidR="003D3762" w:rsidRPr="00EC3523">
        <w:rPr>
          <w:rFonts w:asciiTheme="minorHAnsi" w:hAnsiTheme="minorHAnsi" w:cstheme="minorHAnsi"/>
          <w:b/>
          <w:sz w:val="22"/>
          <w:szCs w:val="22"/>
          <w:lang w:val="en-GB"/>
        </w:rPr>
        <w:t>Rimini Expo Centre from 12</w:t>
      </w:r>
      <w:r w:rsidR="003D3762" w:rsidRPr="00EC3523">
        <w:rPr>
          <w:rFonts w:asciiTheme="minorHAnsi" w:hAnsiTheme="minorHAnsi" w:cstheme="minorHAnsi"/>
          <w:b/>
          <w:sz w:val="22"/>
          <w:szCs w:val="22"/>
          <w:vertAlign w:val="superscript"/>
          <w:lang w:val="en-GB"/>
        </w:rPr>
        <w:t>th</w:t>
      </w:r>
      <w:r w:rsidR="003D3762" w:rsidRPr="00EC3523">
        <w:rPr>
          <w:rFonts w:asciiTheme="minorHAnsi" w:hAnsiTheme="minorHAnsi" w:cstheme="minorHAnsi"/>
          <w:b/>
          <w:sz w:val="22"/>
          <w:szCs w:val="22"/>
          <w:lang w:val="en-GB"/>
        </w:rPr>
        <w:t xml:space="preserve"> to 14</w:t>
      </w:r>
      <w:r w:rsidR="003D3762" w:rsidRPr="00EC3523">
        <w:rPr>
          <w:rFonts w:asciiTheme="minorHAnsi" w:hAnsiTheme="minorHAnsi" w:cstheme="minorHAnsi"/>
          <w:b/>
          <w:sz w:val="22"/>
          <w:szCs w:val="22"/>
          <w:vertAlign w:val="superscript"/>
          <w:lang w:val="en-GB"/>
        </w:rPr>
        <w:t>th</w:t>
      </w:r>
      <w:r w:rsidR="003D3762" w:rsidRPr="00EC3523">
        <w:rPr>
          <w:rFonts w:asciiTheme="minorHAnsi" w:hAnsiTheme="minorHAnsi" w:cstheme="minorHAnsi"/>
          <w:b/>
          <w:sz w:val="22"/>
          <w:szCs w:val="22"/>
          <w:lang w:val="en-GB"/>
        </w:rPr>
        <w:t xml:space="preserve"> April 2026</w:t>
      </w:r>
      <w:r w:rsidR="003D3762" w:rsidRPr="00EC3523">
        <w:rPr>
          <w:rFonts w:asciiTheme="minorHAnsi" w:hAnsiTheme="minorHAnsi" w:cstheme="minorHAnsi"/>
          <w:sz w:val="22"/>
          <w:szCs w:val="22"/>
          <w:lang w:val="en-GB"/>
        </w:rPr>
        <w:t>.</w:t>
      </w:r>
    </w:p>
    <w:p w14:paraId="4D68E26E" w14:textId="77777777" w:rsidR="002E5CD5" w:rsidRPr="00EC3523" w:rsidRDefault="002E5CD5" w:rsidP="002E5CD5">
      <w:pPr>
        <w:pStyle w:val="NormaleWeb"/>
        <w:rPr>
          <w:rFonts w:asciiTheme="minorHAnsi" w:hAnsiTheme="minorHAnsi" w:cstheme="minorHAnsi"/>
          <w:sz w:val="22"/>
          <w:szCs w:val="22"/>
          <w:lang w:val="en-GB"/>
        </w:rPr>
      </w:pPr>
      <w:r w:rsidRPr="00EC3523">
        <w:rPr>
          <w:rFonts w:asciiTheme="minorHAnsi" w:hAnsiTheme="minorHAnsi" w:cstheme="minorHAnsi"/>
          <w:sz w:val="22"/>
          <w:szCs w:val="22"/>
          <w:lang w:val="en-GB"/>
        </w:rPr>
        <w:t xml:space="preserve">The meeting will see institutions, companies and the education sector come together to explore the role of training in the trade </w:t>
      </w:r>
      <w:r w:rsidR="00EC3523">
        <w:rPr>
          <w:rFonts w:asciiTheme="minorHAnsi" w:hAnsiTheme="minorHAnsi" w:cstheme="minorHAnsi"/>
          <w:sz w:val="22"/>
          <w:szCs w:val="22"/>
          <w:lang w:val="en-GB"/>
        </w:rPr>
        <w:t>s</w:t>
      </w:r>
      <w:r w:rsidRPr="00EC3523">
        <w:rPr>
          <w:rFonts w:asciiTheme="minorHAnsi" w:hAnsiTheme="minorHAnsi" w:cstheme="minorHAnsi"/>
          <w:sz w:val="22"/>
          <w:szCs w:val="22"/>
          <w:lang w:val="en-GB"/>
        </w:rPr>
        <w:t>how and events industry, a constantly evolving ecosystem that thrives on qualified professionalism and the ability to innovate.</w:t>
      </w:r>
    </w:p>
    <w:p w14:paraId="4BC364DC" w14:textId="77777777" w:rsidR="002E5CD5" w:rsidRPr="00EC3523" w:rsidRDefault="002E5CD5" w:rsidP="002E5CD5">
      <w:pPr>
        <w:pStyle w:val="NormaleWeb"/>
        <w:rPr>
          <w:rFonts w:ascii="Calibri" w:hAnsi="Calibri" w:cs="Calibri"/>
          <w:sz w:val="22"/>
          <w:szCs w:val="22"/>
          <w:lang w:val="en-GB"/>
        </w:rPr>
      </w:pPr>
      <w:r w:rsidRPr="00EC3523">
        <w:rPr>
          <w:rFonts w:ascii="Calibri" w:hAnsi="Calibri" w:cs="Calibri"/>
          <w:sz w:val="22"/>
          <w:szCs w:val="22"/>
          <w:lang w:val="en-GB"/>
        </w:rPr>
        <w:t xml:space="preserve">Key speakers at the event will include </w:t>
      </w:r>
      <w:r w:rsidRPr="00EC3523">
        <w:rPr>
          <w:rFonts w:ascii="Calibri" w:hAnsi="Calibri" w:cs="Calibri"/>
          <w:b/>
          <w:sz w:val="22"/>
          <w:szCs w:val="22"/>
          <w:lang w:val="en-GB"/>
        </w:rPr>
        <w:t>Vincenzo Colla</w:t>
      </w:r>
      <w:r w:rsidRPr="00EC3523">
        <w:rPr>
          <w:rFonts w:ascii="Calibri" w:hAnsi="Calibri" w:cs="Calibri"/>
          <w:sz w:val="22"/>
          <w:szCs w:val="22"/>
          <w:lang w:val="en-GB"/>
        </w:rPr>
        <w:t xml:space="preserve">, Vice-President of the Emilia-Romagna Region, who </w:t>
      </w:r>
      <w:r w:rsidR="00BC0003" w:rsidRPr="00EC3523">
        <w:rPr>
          <w:rFonts w:ascii="Calibri" w:hAnsi="Calibri" w:cs="Calibri"/>
          <w:sz w:val="22"/>
          <w:szCs w:val="22"/>
          <w:lang w:val="en-GB"/>
        </w:rPr>
        <w:t>will talk about</w:t>
      </w:r>
      <w:r w:rsidRPr="00EC3523">
        <w:rPr>
          <w:rFonts w:ascii="Calibri" w:hAnsi="Calibri" w:cs="Calibri"/>
          <w:sz w:val="22"/>
          <w:szCs w:val="22"/>
          <w:lang w:val="en-GB"/>
        </w:rPr>
        <w:t xml:space="preserve"> the link between public policy, economic development and </w:t>
      </w:r>
      <w:r w:rsidR="00BC0003" w:rsidRPr="00EC3523">
        <w:rPr>
          <w:rFonts w:ascii="Calibri" w:hAnsi="Calibri" w:cs="Calibri"/>
          <w:sz w:val="22"/>
          <w:szCs w:val="22"/>
          <w:lang w:val="en-GB"/>
        </w:rPr>
        <w:t xml:space="preserve">promoting </w:t>
      </w:r>
      <w:r w:rsidRPr="00EC3523">
        <w:rPr>
          <w:rFonts w:ascii="Calibri" w:hAnsi="Calibri" w:cs="Calibri"/>
          <w:sz w:val="22"/>
          <w:szCs w:val="22"/>
          <w:lang w:val="en-GB"/>
        </w:rPr>
        <w:t xml:space="preserve">skills. Joining him will be </w:t>
      </w:r>
      <w:r w:rsidRPr="00EC3523">
        <w:rPr>
          <w:rFonts w:ascii="Calibri" w:hAnsi="Calibri" w:cs="Calibri"/>
          <w:b/>
          <w:sz w:val="22"/>
          <w:szCs w:val="22"/>
          <w:lang w:val="en-GB"/>
        </w:rPr>
        <w:t>Corrado Peraboni</w:t>
      </w:r>
      <w:r w:rsidRPr="00EC3523">
        <w:rPr>
          <w:rFonts w:ascii="Calibri" w:hAnsi="Calibri" w:cs="Calibri"/>
          <w:sz w:val="22"/>
          <w:szCs w:val="22"/>
          <w:lang w:val="en-GB"/>
        </w:rPr>
        <w:t xml:space="preserve">, CEO of IEG, and </w:t>
      </w:r>
      <w:r w:rsidRPr="00EC3523">
        <w:rPr>
          <w:rFonts w:ascii="Calibri" w:hAnsi="Calibri" w:cs="Calibri"/>
          <w:b/>
          <w:sz w:val="22"/>
          <w:szCs w:val="22"/>
          <w:lang w:val="en-GB"/>
        </w:rPr>
        <w:t>Roberto Bondioli</w:t>
      </w:r>
      <w:r w:rsidRPr="00EC3523">
        <w:rPr>
          <w:rFonts w:ascii="Calibri" w:hAnsi="Calibri" w:cs="Calibri"/>
          <w:sz w:val="22"/>
          <w:szCs w:val="22"/>
          <w:lang w:val="en-GB"/>
        </w:rPr>
        <w:t xml:space="preserve">, CEO of </w:t>
      </w:r>
      <w:proofErr w:type="spellStart"/>
      <w:r w:rsidRPr="00EC3523">
        <w:rPr>
          <w:rFonts w:ascii="Calibri" w:hAnsi="Calibri" w:cs="Calibri"/>
          <w:sz w:val="22"/>
          <w:szCs w:val="22"/>
          <w:lang w:val="en-GB"/>
        </w:rPr>
        <w:t>Prostand</w:t>
      </w:r>
      <w:proofErr w:type="spellEnd"/>
      <w:r w:rsidRPr="00EC3523">
        <w:rPr>
          <w:rFonts w:ascii="Calibri" w:hAnsi="Calibri" w:cs="Calibri"/>
          <w:sz w:val="22"/>
          <w:szCs w:val="22"/>
          <w:lang w:val="en-GB"/>
        </w:rPr>
        <w:t xml:space="preserve">, </w:t>
      </w:r>
      <w:r w:rsidR="00BC0003" w:rsidRPr="00EC3523">
        <w:rPr>
          <w:rFonts w:ascii="Calibri" w:hAnsi="Calibri" w:cs="Calibri"/>
          <w:sz w:val="22"/>
          <w:szCs w:val="22"/>
          <w:lang w:val="en-GB"/>
        </w:rPr>
        <w:t xml:space="preserve">for </w:t>
      </w:r>
      <w:r w:rsidRPr="00EC3523">
        <w:rPr>
          <w:rFonts w:ascii="Calibri" w:hAnsi="Calibri" w:cs="Calibri"/>
          <w:sz w:val="22"/>
          <w:szCs w:val="22"/>
          <w:lang w:val="en-GB"/>
        </w:rPr>
        <w:t xml:space="preserve">an industrial and operational perspective </w:t>
      </w:r>
      <w:r w:rsidR="00BC0003" w:rsidRPr="00EC3523">
        <w:rPr>
          <w:rFonts w:ascii="Calibri" w:hAnsi="Calibri" w:cs="Calibri"/>
          <w:sz w:val="22"/>
          <w:szCs w:val="22"/>
          <w:lang w:val="en-GB"/>
        </w:rPr>
        <w:t xml:space="preserve">that has matured </w:t>
      </w:r>
      <w:r w:rsidRPr="00EC3523">
        <w:rPr>
          <w:rFonts w:ascii="Calibri" w:hAnsi="Calibri" w:cs="Calibri"/>
          <w:sz w:val="22"/>
          <w:szCs w:val="22"/>
          <w:lang w:val="en-GB"/>
        </w:rPr>
        <w:t xml:space="preserve">within the trade </w:t>
      </w:r>
      <w:r w:rsidR="00BC0003" w:rsidRPr="00EC3523">
        <w:rPr>
          <w:rFonts w:ascii="Calibri" w:hAnsi="Calibri" w:cs="Calibri"/>
          <w:sz w:val="22"/>
          <w:szCs w:val="22"/>
          <w:lang w:val="en-GB"/>
        </w:rPr>
        <w:t>show</w:t>
      </w:r>
      <w:r w:rsidRPr="00EC3523">
        <w:rPr>
          <w:rFonts w:ascii="Calibri" w:hAnsi="Calibri" w:cs="Calibri"/>
          <w:sz w:val="22"/>
          <w:szCs w:val="22"/>
          <w:lang w:val="en-GB"/>
        </w:rPr>
        <w:t xml:space="preserve"> sector, with a particular focus on the role of </w:t>
      </w:r>
      <w:r w:rsidRPr="00EC3523">
        <w:rPr>
          <w:rFonts w:ascii="Calibri" w:hAnsi="Calibri" w:cs="Calibri"/>
          <w:b/>
          <w:sz w:val="22"/>
          <w:szCs w:val="22"/>
          <w:lang w:val="en-GB"/>
        </w:rPr>
        <w:t>continuous training</w:t>
      </w:r>
      <w:r w:rsidR="00BC0003" w:rsidRPr="00EC3523">
        <w:rPr>
          <w:rFonts w:ascii="Calibri" w:hAnsi="Calibri" w:cs="Calibri"/>
          <w:sz w:val="22"/>
          <w:szCs w:val="22"/>
          <w:lang w:val="en-GB"/>
        </w:rPr>
        <w:t xml:space="preserve">, </w:t>
      </w:r>
      <w:r w:rsidR="00BC0003" w:rsidRPr="00EC3523">
        <w:rPr>
          <w:rFonts w:ascii="Calibri" w:hAnsi="Calibri" w:cs="Calibri"/>
          <w:b/>
          <w:sz w:val="22"/>
          <w:szCs w:val="22"/>
          <w:lang w:val="en-GB"/>
        </w:rPr>
        <w:t>skill</w:t>
      </w:r>
      <w:r w:rsidRPr="00EC3523">
        <w:rPr>
          <w:rFonts w:ascii="Calibri" w:hAnsi="Calibri" w:cs="Calibri"/>
          <w:b/>
          <w:sz w:val="22"/>
          <w:szCs w:val="22"/>
          <w:lang w:val="en-GB"/>
        </w:rPr>
        <w:t xml:space="preserve"> certification</w:t>
      </w:r>
      <w:r w:rsidRPr="00EC3523">
        <w:rPr>
          <w:rFonts w:ascii="Calibri" w:hAnsi="Calibri" w:cs="Calibri"/>
          <w:sz w:val="22"/>
          <w:szCs w:val="22"/>
          <w:lang w:val="en-GB"/>
        </w:rPr>
        <w:t xml:space="preserve"> processes and </w:t>
      </w:r>
      <w:r w:rsidR="00BC0003" w:rsidRPr="00EC3523">
        <w:rPr>
          <w:rFonts w:ascii="Calibri" w:hAnsi="Calibri" w:cs="Calibri"/>
          <w:sz w:val="22"/>
          <w:szCs w:val="22"/>
          <w:lang w:val="en-GB"/>
        </w:rPr>
        <w:t>integrating</w:t>
      </w:r>
      <w:r w:rsidRPr="00EC3523">
        <w:rPr>
          <w:rFonts w:ascii="Calibri" w:hAnsi="Calibri" w:cs="Calibri"/>
          <w:sz w:val="22"/>
          <w:szCs w:val="22"/>
          <w:lang w:val="en-GB"/>
        </w:rPr>
        <w:t xml:space="preserve"> D&amp;I principles into corporate strategies. The </w:t>
      </w:r>
      <w:r w:rsidR="00BC0003" w:rsidRPr="00EC3523">
        <w:rPr>
          <w:rFonts w:ascii="Calibri" w:hAnsi="Calibri" w:cs="Calibri"/>
          <w:sz w:val="22"/>
          <w:szCs w:val="22"/>
          <w:lang w:val="en-GB"/>
        </w:rPr>
        <w:t>debate</w:t>
      </w:r>
      <w:r w:rsidRPr="00EC3523">
        <w:rPr>
          <w:rFonts w:ascii="Calibri" w:hAnsi="Calibri" w:cs="Calibri"/>
          <w:sz w:val="22"/>
          <w:szCs w:val="22"/>
          <w:lang w:val="en-GB"/>
        </w:rPr>
        <w:t xml:space="preserve"> will </w:t>
      </w:r>
      <w:r w:rsidR="00BC0003" w:rsidRPr="00EC3523">
        <w:rPr>
          <w:rFonts w:ascii="Calibri" w:hAnsi="Calibri" w:cs="Calibri"/>
          <w:sz w:val="22"/>
          <w:szCs w:val="22"/>
          <w:lang w:val="en-GB"/>
        </w:rPr>
        <w:t>open</w:t>
      </w:r>
      <w:r w:rsidRPr="00EC3523">
        <w:rPr>
          <w:rFonts w:ascii="Calibri" w:hAnsi="Calibri" w:cs="Calibri"/>
          <w:sz w:val="22"/>
          <w:szCs w:val="22"/>
          <w:lang w:val="en-GB"/>
        </w:rPr>
        <w:t xml:space="preserve"> with </w:t>
      </w:r>
      <w:r w:rsidRPr="00EC3523">
        <w:rPr>
          <w:rFonts w:ascii="Calibri" w:hAnsi="Calibri" w:cs="Calibri"/>
          <w:b/>
          <w:sz w:val="22"/>
          <w:szCs w:val="22"/>
          <w:lang w:val="en-GB"/>
        </w:rPr>
        <w:t xml:space="preserve">an official welcome address </w:t>
      </w:r>
      <w:r w:rsidR="00EC3523">
        <w:rPr>
          <w:rFonts w:ascii="Calibri" w:hAnsi="Calibri" w:cs="Calibri"/>
          <w:b/>
          <w:sz w:val="22"/>
          <w:szCs w:val="22"/>
          <w:lang w:val="en-GB"/>
        </w:rPr>
        <w:t>from</w:t>
      </w:r>
      <w:r w:rsidRPr="00EC3523">
        <w:rPr>
          <w:rFonts w:ascii="Calibri" w:hAnsi="Calibri" w:cs="Calibri"/>
          <w:b/>
          <w:sz w:val="22"/>
          <w:szCs w:val="22"/>
          <w:lang w:val="en-GB"/>
        </w:rPr>
        <w:t xml:space="preserve"> </w:t>
      </w:r>
      <w:r w:rsidR="00BC0003" w:rsidRPr="00EC3523">
        <w:rPr>
          <w:rFonts w:ascii="Calibri" w:hAnsi="Calibri" w:cs="Calibri"/>
          <w:b/>
          <w:sz w:val="22"/>
          <w:szCs w:val="22"/>
          <w:lang w:val="en-GB"/>
        </w:rPr>
        <w:t xml:space="preserve">Rimini </w:t>
      </w:r>
      <w:r w:rsidRPr="00EC3523">
        <w:rPr>
          <w:rFonts w:ascii="Calibri" w:hAnsi="Calibri" w:cs="Calibri"/>
          <w:b/>
          <w:sz w:val="22"/>
          <w:szCs w:val="22"/>
          <w:lang w:val="en-GB"/>
        </w:rPr>
        <w:t>Mayor, Jamil Sadegholvaad</w:t>
      </w:r>
      <w:r w:rsidRPr="00EC3523">
        <w:rPr>
          <w:rFonts w:ascii="Calibri" w:hAnsi="Calibri" w:cs="Calibri"/>
          <w:sz w:val="22"/>
          <w:szCs w:val="22"/>
          <w:lang w:val="en-GB"/>
        </w:rPr>
        <w:t>.</w:t>
      </w:r>
    </w:p>
    <w:p w14:paraId="22013007" w14:textId="77777777" w:rsidR="00BC0003" w:rsidRPr="00EC3523" w:rsidRDefault="00BC0003" w:rsidP="00BC0003">
      <w:pPr>
        <w:pStyle w:val="NormaleWeb"/>
        <w:rPr>
          <w:rFonts w:asciiTheme="minorHAnsi" w:hAnsiTheme="minorHAnsi" w:cstheme="minorHAnsi"/>
          <w:sz w:val="22"/>
          <w:szCs w:val="22"/>
          <w:lang w:val="en-GB"/>
        </w:rPr>
      </w:pPr>
      <w:r w:rsidRPr="00EC3523">
        <w:rPr>
          <w:rFonts w:asciiTheme="minorHAnsi" w:hAnsiTheme="minorHAnsi" w:cstheme="minorHAnsi"/>
          <w:b/>
          <w:sz w:val="22"/>
          <w:szCs w:val="22"/>
          <w:lang w:val="en-GB"/>
        </w:rPr>
        <w:t>Carmelina Fierro</w:t>
      </w:r>
      <w:r w:rsidRPr="00EC3523">
        <w:rPr>
          <w:rFonts w:asciiTheme="minorHAnsi" w:hAnsiTheme="minorHAnsi" w:cstheme="minorHAnsi"/>
          <w:sz w:val="22"/>
          <w:szCs w:val="22"/>
          <w:lang w:val="en-GB"/>
        </w:rPr>
        <w:t xml:space="preserve">, an occupational psychologist and expert in equal opportunities, will further enrich the debate with a perspective centred on the human dimension of training, while </w:t>
      </w:r>
      <w:r w:rsidRPr="00EC3523">
        <w:rPr>
          <w:rFonts w:asciiTheme="minorHAnsi" w:hAnsiTheme="minorHAnsi" w:cstheme="minorHAnsi"/>
          <w:b/>
          <w:sz w:val="22"/>
          <w:szCs w:val="22"/>
          <w:lang w:val="en-GB"/>
        </w:rPr>
        <w:t>Oriana Ciarrocchi</w:t>
      </w:r>
      <w:r w:rsidRPr="00EC3523">
        <w:rPr>
          <w:rFonts w:asciiTheme="minorHAnsi" w:hAnsiTheme="minorHAnsi" w:cstheme="minorHAnsi"/>
          <w:sz w:val="22"/>
          <w:szCs w:val="22"/>
          <w:lang w:val="en-GB"/>
        </w:rPr>
        <w:t xml:space="preserve">, president of the </w:t>
      </w:r>
      <w:proofErr w:type="spellStart"/>
      <w:r w:rsidRPr="00EC3523">
        <w:rPr>
          <w:rFonts w:asciiTheme="minorHAnsi" w:hAnsiTheme="minorHAnsi" w:cstheme="minorHAnsi"/>
          <w:sz w:val="22"/>
          <w:szCs w:val="22"/>
          <w:lang w:val="en-GB"/>
        </w:rPr>
        <w:t>ItalShow</w:t>
      </w:r>
      <w:proofErr w:type="spellEnd"/>
      <w:r w:rsidRPr="00EC3523">
        <w:rPr>
          <w:rFonts w:asciiTheme="minorHAnsi" w:hAnsiTheme="minorHAnsi" w:cstheme="minorHAnsi"/>
          <w:sz w:val="22"/>
          <w:szCs w:val="22"/>
          <w:lang w:val="en-GB"/>
        </w:rPr>
        <w:t xml:space="preserve"> Scientific Committee, will explore the topics of technical skills, safety and the evolution of professional roles. The last panel member will be </w:t>
      </w:r>
      <w:r w:rsidRPr="00EC3523">
        <w:rPr>
          <w:rFonts w:asciiTheme="minorHAnsi" w:hAnsiTheme="minorHAnsi" w:cstheme="minorHAnsi"/>
          <w:b/>
          <w:sz w:val="22"/>
          <w:szCs w:val="22"/>
          <w:lang w:val="en-GB"/>
        </w:rPr>
        <w:t>Chiara Mussoni</w:t>
      </w:r>
      <w:r w:rsidRPr="00EC3523">
        <w:rPr>
          <w:rFonts w:asciiTheme="minorHAnsi" w:hAnsiTheme="minorHAnsi" w:cstheme="minorHAnsi"/>
          <w:sz w:val="22"/>
          <w:szCs w:val="22"/>
          <w:lang w:val="en-GB"/>
        </w:rPr>
        <w:t xml:space="preserve">, director of </w:t>
      </w:r>
      <w:proofErr w:type="spellStart"/>
      <w:r w:rsidRPr="00EC3523">
        <w:rPr>
          <w:rFonts w:asciiTheme="minorHAnsi" w:hAnsiTheme="minorHAnsi" w:cstheme="minorHAnsi"/>
          <w:sz w:val="22"/>
          <w:szCs w:val="22"/>
          <w:lang w:val="en-GB"/>
        </w:rPr>
        <w:t>ObService</w:t>
      </w:r>
      <w:proofErr w:type="spellEnd"/>
      <w:r w:rsidRPr="00EC3523">
        <w:rPr>
          <w:rFonts w:asciiTheme="minorHAnsi" w:hAnsiTheme="minorHAnsi" w:cstheme="minorHAnsi"/>
          <w:sz w:val="22"/>
          <w:szCs w:val="22"/>
          <w:lang w:val="en-GB"/>
        </w:rPr>
        <w:t xml:space="preserve"> – Città </w:t>
      </w:r>
      <w:proofErr w:type="spellStart"/>
      <w:r w:rsidRPr="00EC3523">
        <w:rPr>
          <w:rFonts w:asciiTheme="minorHAnsi" w:hAnsiTheme="minorHAnsi" w:cstheme="minorHAnsi"/>
          <w:sz w:val="22"/>
          <w:szCs w:val="22"/>
          <w:lang w:val="en-GB"/>
        </w:rPr>
        <w:t>dei</w:t>
      </w:r>
      <w:proofErr w:type="spellEnd"/>
      <w:r w:rsidRPr="00EC3523">
        <w:rPr>
          <w:rFonts w:asciiTheme="minorHAnsi" w:hAnsiTheme="minorHAnsi" w:cstheme="minorHAnsi"/>
          <w:sz w:val="22"/>
          <w:szCs w:val="22"/>
          <w:lang w:val="en-GB"/>
        </w:rPr>
        <w:t xml:space="preserve"> Maestri, who will explain the role of accredited bodies in designing training programmes that are consistent with </w:t>
      </w:r>
      <w:r w:rsidR="00EC3523">
        <w:rPr>
          <w:rFonts w:asciiTheme="minorHAnsi" w:hAnsiTheme="minorHAnsi" w:cstheme="minorHAnsi"/>
          <w:sz w:val="22"/>
          <w:szCs w:val="22"/>
          <w:lang w:val="en-GB"/>
        </w:rPr>
        <w:t xml:space="preserve">corporate </w:t>
      </w:r>
      <w:r w:rsidRPr="00EC3523">
        <w:rPr>
          <w:rFonts w:asciiTheme="minorHAnsi" w:hAnsiTheme="minorHAnsi" w:cstheme="minorHAnsi"/>
          <w:sz w:val="22"/>
          <w:szCs w:val="22"/>
          <w:lang w:val="en-GB"/>
        </w:rPr>
        <w:t xml:space="preserve">needs and geared towards inclusion. </w:t>
      </w:r>
      <w:r w:rsidR="00EC3523" w:rsidRPr="00EC3523">
        <w:rPr>
          <w:rFonts w:asciiTheme="minorHAnsi" w:hAnsiTheme="minorHAnsi" w:cstheme="minorHAnsi"/>
          <w:sz w:val="22"/>
          <w:szCs w:val="22"/>
          <w:lang w:val="en-GB"/>
        </w:rPr>
        <w:t xml:space="preserve">The discussion will be moderated by </w:t>
      </w:r>
      <w:r w:rsidRPr="00EC3523">
        <w:rPr>
          <w:rFonts w:asciiTheme="minorHAnsi" w:hAnsiTheme="minorHAnsi" w:cstheme="minorHAnsi"/>
          <w:b/>
          <w:sz w:val="22"/>
          <w:szCs w:val="22"/>
          <w:lang w:val="en-GB"/>
        </w:rPr>
        <w:t>Carolina Marinelli</w:t>
      </w:r>
      <w:r w:rsidR="00EC3523" w:rsidRPr="00EC3523">
        <w:rPr>
          <w:rFonts w:asciiTheme="minorHAnsi" w:hAnsiTheme="minorHAnsi" w:cstheme="minorHAnsi"/>
          <w:sz w:val="22"/>
          <w:szCs w:val="22"/>
          <w:lang w:val="en-GB"/>
        </w:rPr>
        <w:t xml:space="preserve">, who </w:t>
      </w:r>
      <w:r w:rsidRPr="00EC3523">
        <w:rPr>
          <w:rFonts w:asciiTheme="minorHAnsi" w:hAnsiTheme="minorHAnsi" w:cstheme="minorHAnsi"/>
          <w:sz w:val="22"/>
          <w:szCs w:val="22"/>
          <w:lang w:val="en-GB"/>
        </w:rPr>
        <w:t xml:space="preserve">will </w:t>
      </w:r>
      <w:r w:rsidR="00EC3523" w:rsidRPr="00EC3523">
        <w:rPr>
          <w:rFonts w:asciiTheme="minorHAnsi" w:hAnsiTheme="minorHAnsi" w:cstheme="minorHAnsi"/>
          <w:sz w:val="22"/>
          <w:szCs w:val="22"/>
          <w:lang w:val="en-GB"/>
        </w:rPr>
        <w:t>guide</w:t>
      </w:r>
      <w:r w:rsidRPr="00EC3523">
        <w:rPr>
          <w:rFonts w:asciiTheme="minorHAnsi" w:hAnsiTheme="minorHAnsi" w:cstheme="minorHAnsi"/>
          <w:sz w:val="22"/>
          <w:szCs w:val="22"/>
          <w:lang w:val="en-GB"/>
        </w:rPr>
        <w:t xml:space="preserve"> the dialogue between the various </w:t>
      </w:r>
      <w:r w:rsidR="00EC3523" w:rsidRPr="00EC3523">
        <w:rPr>
          <w:rFonts w:asciiTheme="minorHAnsi" w:hAnsiTheme="minorHAnsi" w:cstheme="minorHAnsi"/>
          <w:sz w:val="22"/>
          <w:szCs w:val="22"/>
          <w:lang w:val="en-GB"/>
        </w:rPr>
        <w:t>players involved</w:t>
      </w:r>
      <w:r w:rsidRPr="00EC3523">
        <w:rPr>
          <w:rFonts w:asciiTheme="minorHAnsi" w:hAnsiTheme="minorHAnsi" w:cstheme="minorHAnsi"/>
          <w:sz w:val="22"/>
          <w:szCs w:val="22"/>
          <w:lang w:val="en-GB"/>
        </w:rPr>
        <w:t xml:space="preserve"> whilst keeping the focus on the practical value of skills.</w:t>
      </w:r>
    </w:p>
    <w:p w14:paraId="229C49CC" w14:textId="77777777" w:rsidR="00EC3523" w:rsidRPr="00EC3523" w:rsidRDefault="00EC3523" w:rsidP="00EC3523">
      <w:pPr>
        <w:pStyle w:val="NormaleWeb"/>
        <w:rPr>
          <w:rFonts w:asciiTheme="minorHAnsi" w:hAnsiTheme="minorHAnsi" w:cstheme="minorHAnsi"/>
          <w:sz w:val="22"/>
          <w:szCs w:val="22"/>
          <w:lang w:val="en-GB"/>
        </w:rPr>
      </w:pPr>
      <w:r w:rsidRPr="00EC3523">
        <w:rPr>
          <w:rFonts w:asciiTheme="minorHAnsi" w:hAnsiTheme="minorHAnsi" w:cstheme="minorHAnsi"/>
          <w:sz w:val="22"/>
          <w:szCs w:val="22"/>
          <w:lang w:val="en-GB"/>
        </w:rPr>
        <w:t xml:space="preserve">During the event, diplomas will be awarded to </w:t>
      </w:r>
      <w:r w:rsidRPr="00EC3523">
        <w:rPr>
          <w:rFonts w:asciiTheme="minorHAnsi" w:hAnsiTheme="minorHAnsi" w:cstheme="minorHAnsi"/>
          <w:b/>
          <w:sz w:val="22"/>
          <w:szCs w:val="22"/>
          <w:lang w:val="en-GB"/>
        </w:rPr>
        <w:t>Sound Engineers (2025)</w:t>
      </w:r>
      <w:r w:rsidRPr="00EC3523">
        <w:rPr>
          <w:rFonts w:asciiTheme="minorHAnsi" w:hAnsiTheme="minorHAnsi" w:cstheme="minorHAnsi"/>
          <w:sz w:val="22"/>
          <w:szCs w:val="22"/>
          <w:lang w:val="en-GB"/>
        </w:rPr>
        <w:t xml:space="preserve"> and certificates to </w:t>
      </w:r>
      <w:r w:rsidRPr="00EC3523">
        <w:rPr>
          <w:rFonts w:asciiTheme="minorHAnsi" w:hAnsiTheme="minorHAnsi" w:cstheme="minorHAnsi"/>
          <w:b/>
          <w:sz w:val="22"/>
          <w:szCs w:val="22"/>
          <w:lang w:val="en-GB"/>
        </w:rPr>
        <w:t>Wood Technologists (2026)</w:t>
      </w:r>
      <w:r w:rsidRPr="00EC3523">
        <w:rPr>
          <w:rFonts w:asciiTheme="minorHAnsi" w:hAnsiTheme="minorHAnsi" w:cstheme="minorHAnsi"/>
          <w:sz w:val="22"/>
          <w:szCs w:val="22"/>
          <w:lang w:val="en-GB"/>
        </w:rPr>
        <w:t>, underscoring the direct link between qualified training and job opportunities.</w:t>
      </w:r>
    </w:p>
    <w:p w14:paraId="60C7D500" w14:textId="77777777" w:rsidR="00EC3523" w:rsidRPr="00EC3523" w:rsidRDefault="00EC3523" w:rsidP="00EC3523">
      <w:pPr>
        <w:pStyle w:val="NormaleWeb"/>
        <w:rPr>
          <w:rFonts w:asciiTheme="minorHAnsi" w:hAnsiTheme="minorHAnsi" w:cstheme="minorHAnsi"/>
          <w:sz w:val="22"/>
          <w:szCs w:val="22"/>
          <w:lang w:val="en-GB"/>
        </w:rPr>
      </w:pPr>
      <w:r w:rsidRPr="00EC3523">
        <w:rPr>
          <w:rFonts w:asciiTheme="minorHAnsi" w:hAnsiTheme="minorHAnsi" w:cstheme="minorHAnsi"/>
          <w:sz w:val="22"/>
          <w:szCs w:val="22"/>
          <w:lang w:val="en-GB"/>
        </w:rPr>
        <w:t xml:space="preserve">With this first-class event, </w:t>
      </w:r>
      <w:proofErr w:type="spellStart"/>
      <w:r w:rsidRPr="00EC3523">
        <w:rPr>
          <w:rFonts w:asciiTheme="minorHAnsi" w:hAnsiTheme="minorHAnsi" w:cstheme="minorHAnsi"/>
          <w:b/>
          <w:sz w:val="22"/>
          <w:szCs w:val="22"/>
          <w:lang w:val="en-GB"/>
        </w:rPr>
        <w:t>Prostand</w:t>
      </w:r>
      <w:proofErr w:type="spellEnd"/>
      <w:r w:rsidRPr="00EC3523">
        <w:rPr>
          <w:rFonts w:asciiTheme="minorHAnsi" w:hAnsiTheme="minorHAnsi" w:cstheme="minorHAnsi"/>
          <w:b/>
          <w:sz w:val="22"/>
          <w:szCs w:val="22"/>
          <w:lang w:val="en-GB"/>
        </w:rPr>
        <w:t xml:space="preserve"> Exhibition</w:t>
      </w:r>
      <w:r w:rsidRPr="00EC3523">
        <w:rPr>
          <w:rFonts w:asciiTheme="minorHAnsi" w:hAnsiTheme="minorHAnsi" w:cstheme="minorHAnsi"/>
          <w:sz w:val="22"/>
          <w:szCs w:val="22"/>
          <w:lang w:val="en-GB"/>
        </w:rPr>
        <w:t xml:space="preserve"> will strengthen its ties with the trade show, not only as a leading provider of temporary architecture, but also as a driver of growth for the entire sector through the </w:t>
      </w:r>
      <w:proofErr w:type="spellStart"/>
      <w:r w:rsidRPr="00EC3523">
        <w:rPr>
          <w:rFonts w:asciiTheme="minorHAnsi" w:hAnsiTheme="minorHAnsi" w:cstheme="minorHAnsi"/>
          <w:b/>
          <w:sz w:val="22"/>
          <w:szCs w:val="22"/>
          <w:lang w:val="en-GB"/>
        </w:rPr>
        <w:t>Prostand</w:t>
      </w:r>
      <w:proofErr w:type="spellEnd"/>
      <w:r w:rsidRPr="00EC3523">
        <w:rPr>
          <w:rFonts w:asciiTheme="minorHAnsi" w:hAnsiTheme="minorHAnsi" w:cstheme="minorHAnsi"/>
          <w:b/>
          <w:sz w:val="22"/>
          <w:szCs w:val="22"/>
          <w:lang w:val="en-GB"/>
        </w:rPr>
        <w:t xml:space="preserve"> Corporate Academy</w:t>
      </w:r>
      <w:r w:rsidRPr="00EC3523">
        <w:rPr>
          <w:rFonts w:asciiTheme="minorHAnsi" w:hAnsiTheme="minorHAnsi" w:cstheme="minorHAnsi"/>
          <w:sz w:val="22"/>
          <w:szCs w:val="22"/>
          <w:lang w:val="en-GB"/>
        </w:rPr>
        <w:t>. Indeed, the Academy’s mission is to foster personal development through specialised training that nurtures individual talent, promotes inclusion and ensures the well-being of employees, thereby enhancing their perception of the value of their work.</w:t>
      </w:r>
    </w:p>
    <w:p w14:paraId="6D433C2F" w14:textId="77777777" w:rsidR="00EC3523" w:rsidRDefault="00EC3523" w:rsidP="001C52DA">
      <w:pPr>
        <w:spacing w:after="0" w:line="240" w:lineRule="auto"/>
        <w:jc w:val="both"/>
        <w:rPr>
          <w:rFonts w:ascii="Calibri" w:eastAsia="Calibri" w:hAnsi="Calibri" w:cs="Calibri"/>
        </w:rPr>
      </w:pPr>
    </w:p>
    <w:p w14:paraId="4768D973" w14:textId="77777777" w:rsidR="00EC3523" w:rsidRDefault="00EC3523" w:rsidP="001C52DA">
      <w:pPr>
        <w:pStyle w:val="NormaleWeb"/>
        <w:spacing w:before="0" w:beforeAutospacing="0" w:after="0" w:afterAutospacing="0"/>
        <w:jc w:val="both"/>
        <w:rPr>
          <w:rFonts w:ascii="Calibri" w:hAnsi="Calibri" w:cs="Calibri"/>
          <w:b/>
          <w:bCs/>
          <w:sz w:val="20"/>
          <w:szCs w:val="20"/>
        </w:rPr>
      </w:pPr>
    </w:p>
    <w:p w14:paraId="1C6AECB8" w14:textId="77777777" w:rsidR="00CB423E" w:rsidRPr="0007778E" w:rsidRDefault="00CB423E" w:rsidP="001C52DA">
      <w:pPr>
        <w:pStyle w:val="NormaleWeb"/>
        <w:spacing w:before="0" w:beforeAutospacing="0" w:after="0" w:afterAutospacing="0"/>
        <w:jc w:val="both"/>
        <w:rPr>
          <w:rFonts w:ascii="Calibri" w:hAnsi="Calibri" w:cs="Calibri"/>
          <w:b/>
          <w:bCs/>
          <w:sz w:val="20"/>
          <w:szCs w:val="20"/>
          <w:lang w:val="en-GB"/>
        </w:rPr>
      </w:pPr>
      <w:r w:rsidRPr="0007778E">
        <w:rPr>
          <w:rFonts w:ascii="Calibri" w:hAnsi="Calibri" w:cs="Calibri"/>
          <w:b/>
          <w:bCs/>
          <w:sz w:val="20"/>
          <w:szCs w:val="20"/>
          <w:lang w:val="en-GB"/>
        </w:rPr>
        <w:t>ABOUT MIR 2026</w:t>
      </w:r>
      <w:r w:rsidR="00771AB7" w:rsidRPr="0007778E">
        <w:rPr>
          <w:rFonts w:ascii="Calibri" w:hAnsi="Calibri" w:cs="Calibri"/>
          <w:b/>
          <w:bCs/>
          <w:sz w:val="20"/>
          <w:szCs w:val="20"/>
          <w:lang w:val="en-GB"/>
        </w:rPr>
        <w:br/>
      </w:r>
      <w:r w:rsidRPr="0007778E">
        <w:rPr>
          <w:rFonts w:ascii="Calibri" w:hAnsi="Calibri" w:cs="Calibri"/>
          <w:b/>
          <w:bCs/>
          <w:sz w:val="20"/>
          <w:szCs w:val="20"/>
          <w:lang w:val="en-GB"/>
        </w:rPr>
        <w:t>Dat</w:t>
      </w:r>
      <w:r w:rsidR="003D3762" w:rsidRPr="0007778E">
        <w:rPr>
          <w:rFonts w:ascii="Calibri" w:hAnsi="Calibri" w:cs="Calibri"/>
          <w:b/>
          <w:bCs/>
          <w:sz w:val="20"/>
          <w:szCs w:val="20"/>
          <w:lang w:val="en-GB"/>
        </w:rPr>
        <w:t>es</w:t>
      </w:r>
      <w:r w:rsidRPr="0007778E">
        <w:rPr>
          <w:rFonts w:ascii="Calibri" w:hAnsi="Calibri" w:cs="Calibri"/>
          <w:sz w:val="20"/>
          <w:szCs w:val="20"/>
          <w:lang w:val="en-GB"/>
        </w:rPr>
        <w:t xml:space="preserve">: 12/14 </w:t>
      </w:r>
      <w:r w:rsidR="003D3762" w:rsidRPr="0007778E">
        <w:rPr>
          <w:rFonts w:ascii="Calibri" w:hAnsi="Calibri" w:cs="Calibri"/>
          <w:sz w:val="20"/>
          <w:szCs w:val="20"/>
          <w:lang w:val="en-GB"/>
        </w:rPr>
        <w:t>April</w:t>
      </w:r>
      <w:r w:rsidRPr="0007778E">
        <w:rPr>
          <w:rFonts w:ascii="Calibri" w:hAnsi="Calibri" w:cs="Calibri"/>
          <w:sz w:val="20"/>
          <w:szCs w:val="20"/>
          <w:lang w:val="en-GB"/>
        </w:rPr>
        <w:t xml:space="preserve"> 2026; </w:t>
      </w:r>
      <w:r w:rsidR="003D3762" w:rsidRPr="0007778E">
        <w:rPr>
          <w:rFonts w:ascii="Calibri" w:hAnsi="Calibri" w:cs="Calibri"/>
          <w:b/>
          <w:bCs/>
          <w:sz w:val="20"/>
          <w:szCs w:val="20"/>
          <w:lang w:val="en-GB"/>
        </w:rPr>
        <w:t>event</w:t>
      </w:r>
      <w:r w:rsidRPr="0007778E">
        <w:rPr>
          <w:rFonts w:ascii="Calibri" w:hAnsi="Calibri" w:cs="Calibri"/>
          <w:sz w:val="20"/>
          <w:szCs w:val="20"/>
          <w:lang w:val="en-GB"/>
        </w:rPr>
        <w:t xml:space="preserve">: </w:t>
      </w:r>
      <w:r w:rsidR="003D3762" w:rsidRPr="0007778E">
        <w:rPr>
          <w:rFonts w:ascii="Calibri" w:hAnsi="Calibri" w:cs="Calibri"/>
          <w:sz w:val="20"/>
          <w:szCs w:val="20"/>
          <w:lang w:val="en-GB"/>
        </w:rPr>
        <w:t>international trade show</w:t>
      </w:r>
      <w:r w:rsidRPr="0007778E">
        <w:rPr>
          <w:rFonts w:ascii="Calibri" w:hAnsi="Calibri" w:cs="Calibri"/>
          <w:sz w:val="20"/>
          <w:szCs w:val="20"/>
          <w:lang w:val="en-GB"/>
        </w:rPr>
        <w:t xml:space="preserve">; </w:t>
      </w:r>
      <w:r w:rsidRPr="0007778E">
        <w:rPr>
          <w:rFonts w:ascii="Calibri" w:hAnsi="Calibri" w:cs="Calibri"/>
          <w:b/>
          <w:bCs/>
          <w:sz w:val="20"/>
          <w:szCs w:val="20"/>
          <w:lang w:val="en-GB"/>
        </w:rPr>
        <w:t>organ</w:t>
      </w:r>
      <w:r w:rsidR="003D3762" w:rsidRPr="0007778E">
        <w:rPr>
          <w:rFonts w:ascii="Calibri" w:hAnsi="Calibri" w:cs="Calibri"/>
          <w:b/>
          <w:bCs/>
          <w:sz w:val="20"/>
          <w:szCs w:val="20"/>
          <w:lang w:val="en-GB"/>
        </w:rPr>
        <w:t>isation</w:t>
      </w:r>
      <w:r w:rsidRPr="0007778E">
        <w:rPr>
          <w:rFonts w:ascii="Calibri" w:hAnsi="Calibri" w:cs="Calibri"/>
          <w:sz w:val="20"/>
          <w:szCs w:val="20"/>
          <w:lang w:val="en-GB"/>
        </w:rPr>
        <w:t xml:space="preserve">: Italian Exhibition Group S.p.A.; </w:t>
      </w:r>
      <w:r w:rsidR="003D3762" w:rsidRPr="0007778E">
        <w:rPr>
          <w:rFonts w:ascii="Calibri" w:hAnsi="Calibri" w:cs="Calibri"/>
          <w:b/>
          <w:bCs/>
          <w:sz w:val="20"/>
          <w:szCs w:val="20"/>
          <w:lang w:val="en-GB"/>
        </w:rPr>
        <w:t>frequency</w:t>
      </w:r>
      <w:r w:rsidRPr="0007778E">
        <w:rPr>
          <w:rFonts w:ascii="Calibri" w:hAnsi="Calibri" w:cs="Calibri"/>
          <w:sz w:val="20"/>
          <w:szCs w:val="20"/>
          <w:lang w:val="en-GB"/>
        </w:rPr>
        <w:t xml:space="preserve">: annual; </w:t>
      </w:r>
      <w:r w:rsidRPr="0007778E">
        <w:rPr>
          <w:rFonts w:ascii="Calibri" w:hAnsi="Calibri" w:cs="Calibri"/>
          <w:b/>
          <w:bCs/>
          <w:sz w:val="20"/>
          <w:szCs w:val="20"/>
          <w:lang w:val="en-GB"/>
        </w:rPr>
        <w:t>edi</w:t>
      </w:r>
      <w:r w:rsidR="003D3762" w:rsidRPr="0007778E">
        <w:rPr>
          <w:rFonts w:ascii="Calibri" w:hAnsi="Calibri" w:cs="Calibri"/>
          <w:b/>
          <w:bCs/>
          <w:sz w:val="20"/>
          <w:szCs w:val="20"/>
          <w:lang w:val="en-GB"/>
        </w:rPr>
        <w:t>tion</w:t>
      </w:r>
      <w:r w:rsidRPr="0007778E">
        <w:rPr>
          <w:rFonts w:ascii="Calibri" w:hAnsi="Calibri" w:cs="Calibri"/>
          <w:sz w:val="20"/>
          <w:szCs w:val="20"/>
          <w:lang w:val="en-GB"/>
        </w:rPr>
        <w:t>: 9</w:t>
      </w:r>
      <w:r w:rsidR="003D3762" w:rsidRPr="0007778E">
        <w:rPr>
          <w:rFonts w:ascii="Calibri" w:hAnsi="Calibri" w:cs="Calibri"/>
          <w:sz w:val="20"/>
          <w:szCs w:val="20"/>
          <w:vertAlign w:val="superscript"/>
          <w:lang w:val="en-GB"/>
        </w:rPr>
        <w:t>th</w:t>
      </w:r>
      <w:r w:rsidRPr="0007778E">
        <w:rPr>
          <w:rFonts w:ascii="Calibri" w:hAnsi="Calibri" w:cs="Calibri"/>
          <w:sz w:val="20"/>
          <w:szCs w:val="20"/>
          <w:lang w:val="en-GB"/>
        </w:rPr>
        <w:t xml:space="preserve">; </w:t>
      </w:r>
      <w:r w:rsidR="003D3762" w:rsidRPr="0007778E">
        <w:rPr>
          <w:rFonts w:ascii="Calibri" w:hAnsi="Calibri" w:cs="Calibri"/>
          <w:b/>
          <w:bCs/>
          <w:sz w:val="20"/>
          <w:szCs w:val="20"/>
          <w:lang w:val="en-GB"/>
        </w:rPr>
        <w:t>entry</w:t>
      </w:r>
      <w:r w:rsidRPr="0007778E">
        <w:rPr>
          <w:rFonts w:ascii="Calibri" w:hAnsi="Calibri" w:cs="Calibri"/>
          <w:sz w:val="20"/>
          <w:szCs w:val="20"/>
          <w:lang w:val="en-GB"/>
        </w:rPr>
        <w:t>: pub</w:t>
      </w:r>
      <w:r w:rsidR="003D3762" w:rsidRPr="0007778E">
        <w:rPr>
          <w:rFonts w:ascii="Calibri" w:hAnsi="Calibri" w:cs="Calibri"/>
          <w:sz w:val="20"/>
          <w:szCs w:val="20"/>
          <w:lang w:val="en-GB"/>
        </w:rPr>
        <w:t>lic and trade</w:t>
      </w:r>
      <w:r w:rsidRPr="0007778E">
        <w:rPr>
          <w:rFonts w:ascii="Calibri" w:hAnsi="Calibri" w:cs="Calibri"/>
          <w:sz w:val="20"/>
          <w:szCs w:val="20"/>
          <w:lang w:val="en-GB"/>
        </w:rPr>
        <w:t xml:space="preserve">; </w:t>
      </w:r>
      <w:r w:rsidRPr="0007778E">
        <w:rPr>
          <w:rFonts w:ascii="Calibri" w:hAnsi="Calibri" w:cs="Calibri"/>
          <w:b/>
          <w:bCs/>
          <w:sz w:val="20"/>
          <w:szCs w:val="20"/>
          <w:lang w:val="en-GB"/>
        </w:rPr>
        <w:t>info</w:t>
      </w:r>
      <w:r w:rsidRPr="0007778E">
        <w:rPr>
          <w:rFonts w:ascii="Calibri" w:hAnsi="Calibri" w:cs="Calibri"/>
          <w:sz w:val="20"/>
          <w:szCs w:val="20"/>
          <w:lang w:val="en-GB"/>
        </w:rPr>
        <w:t>: www.mirtechexpo.com</w:t>
      </w:r>
      <w:r w:rsidRPr="0007778E">
        <w:rPr>
          <w:rFonts w:ascii="Calibri" w:hAnsi="Calibri" w:cs="Calibri"/>
          <w:b/>
          <w:bCs/>
          <w:sz w:val="20"/>
          <w:szCs w:val="20"/>
          <w:lang w:val="en-GB"/>
        </w:rPr>
        <w:t>       </w:t>
      </w:r>
    </w:p>
    <w:p w14:paraId="4D07FD73" w14:textId="77777777" w:rsidR="00CB423E" w:rsidRPr="001C52DA" w:rsidRDefault="00CB423E" w:rsidP="001C52DA">
      <w:pPr>
        <w:spacing w:after="0" w:line="240" w:lineRule="auto"/>
        <w:jc w:val="both"/>
        <w:rPr>
          <w:rFonts w:ascii="Calibri" w:hAnsi="Calibri" w:cs="Calibri"/>
          <w:b/>
          <w:bCs/>
          <w:sz w:val="20"/>
          <w:szCs w:val="20"/>
        </w:rPr>
      </w:pPr>
      <w:r w:rsidRPr="001C52DA">
        <w:rPr>
          <w:rFonts w:ascii="Calibri" w:hAnsi="Calibri" w:cs="Calibri"/>
          <w:b/>
          <w:bCs/>
          <w:sz w:val="20"/>
          <w:szCs w:val="20"/>
        </w:rPr>
        <w:t>    </w:t>
      </w:r>
    </w:p>
    <w:p w14:paraId="4692FDDE" w14:textId="77777777" w:rsidR="00CB423E" w:rsidRPr="001C52DA" w:rsidRDefault="00CB423E" w:rsidP="001C52DA">
      <w:pPr>
        <w:spacing w:after="0" w:line="240" w:lineRule="auto"/>
        <w:jc w:val="both"/>
        <w:rPr>
          <w:rFonts w:ascii="Calibri" w:hAnsi="Calibri" w:cs="Calibri"/>
          <w:b/>
          <w:bCs/>
          <w:sz w:val="20"/>
          <w:szCs w:val="20"/>
        </w:rPr>
      </w:pPr>
    </w:p>
    <w:p w14:paraId="1022065E" w14:textId="77777777" w:rsidR="00CB423E" w:rsidRPr="001C52DA" w:rsidRDefault="00CB423E" w:rsidP="001C52DA">
      <w:pPr>
        <w:pStyle w:val="Didefault"/>
        <w:suppressAutoHyphens/>
        <w:spacing w:before="0" w:line="240" w:lineRule="auto"/>
        <w:jc w:val="both"/>
        <w:rPr>
          <w:rFonts w:ascii="Calibri" w:hAnsi="Calibri" w:cs="Calibri"/>
          <w:color w:val="auto"/>
        </w:rPr>
      </w:pPr>
    </w:p>
    <w:p w14:paraId="045AFA07" w14:textId="77777777" w:rsidR="00CB423E" w:rsidRPr="001C52DA" w:rsidRDefault="00CB423E" w:rsidP="001C52DA">
      <w:pPr>
        <w:pStyle w:val="Didefault"/>
        <w:suppressAutoHyphens/>
        <w:spacing w:before="0" w:line="240" w:lineRule="auto"/>
        <w:jc w:val="both"/>
        <w:rPr>
          <w:rFonts w:ascii="Calibri" w:hAnsi="Calibri" w:cs="Calibri"/>
          <w:b/>
          <w:bCs/>
          <w:sz w:val="20"/>
          <w:szCs w:val="20"/>
        </w:rPr>
      </w:pPr>
    </w:p>
    <w:p w14:paraId="313682A9" w14:textId="77777777" w:rsidR="00CB423E" w:rsidRPr="001C52DA" w:rsidRDefault="00CB423E" w:rsidP="001C52DA">
      <w:pPr>
        <w:pStyle w:val="Didefault"/>
        <w:suppressAutoHyphens/>
        <w:spacing w:before="0" w:line="240" w:lineRule="auto"/>
        <w:jc w:val="both"/>
        <w:rPr>
          <w:rFonts w:ascii="Calibri" w:hAnsi="Calibri" w:cs="Calibri"/>
          <w:b/>
          <w:bCs/>
          <w:sz w:val="20"/>
          <w:szCs w:val="20"/>
        </w:rPr>
      </w:pPr>
    </w:p>
    <w:p w14:paraId="133F5601" w14:textId="77777777" w:rsidR="00CB423E" w:rsidRPr="001C52DA" w:rsidRDefault="00CB423E" w:rsidP="001C52DA">
      <w:pPr>
        <w:pStyle w:val="Didefault"/>
        <w:suppressAutoHyphens/>
        <w:spacing w:before="0" w:line="240" w:lineRule="auto"/>
        <w:jc w:val="both"/>
        <w:rPr>
          <w:rFonts w:ascii="Calibri" w:hAnsi="Calibri" w:cs="Calibri"/>
          <w:sz w:val="20"/>
          <w:szCs w:val="20"/>
        </w:rPr>
      </w:pPr>
      <w:r w:rsidRPr="001C52DA">
        <w:rPr>
          <w:rFonts w:ascii="Calibri" w:hAnsi="Calibri" w:cs="Calibri"/>
          <w:b/>
          <w:bCs/>
          <w:sz w:val="20"/>
          <w:szCs w:val="20"/>
        </w:rPr>
        <w:t>PRESS CONTACT ITALIAN EXHIBITION GROUP</w:t>
      </w:r>
      <w:r w:rsidRPr="001C52DA">
        <w:rPr>
          <w:rFonts w:ascii="Calibri" w:hAnsi="Calibri" w:cs="Calibri"/>
          <w:b/>
          <w:bCs/>
          <w:sz w:val="20"/>
          <w:szCs w:val="20"/>
        </w:rPr>
        <w:br/>
        <w:t xml:space="preserve">head of corporate </w:t>
      </w:r>
      <w:proofErr w:type="spellStart"/>
      <w:r w:rsidRPr="001C52DA">
        <w:rPr>
          <w:rFonts w:ascii="Calibri" w:hAnsi="Calibri" w:cs="Calibri"/>
          <w:b/>
          <w:bCs/>
          <w:sz w:val="20"/>
          <w:szCs w:val="20"/>
        </w:rPr>
        <w:t>communication</w:t>
      </w:r>
      <w:proofErr w:type="spellEnd"/>
      <w:r w:rsidRPr="001C52DA">
        <w:rPr>
          <w:rFonts w:ascii="Calibri" w:hAnsi="Calibri" w:cs="Calibri"/>
          <w:b/>
          <w:bCs/>
          <w:sz w:val="20"/>
          <w:szCs w:val="20"/>
        </w:rPr>
        <w:t xml:space="preserve"> &amp; media relation:</w:t>
      </w:r>
      <w:r w:rsidRPr="001C52DA">
        <w:rPr>
          <w:rFonts w:ascii="Calibri" w:hAnsi="Calibri" w:cs="Calibri"/>
          <w:sz w:val="20"/>
          <w:szCs w:val="20"/>
        </w:rPr>
        <w:t xml:space="preserve"> Elisabetta Vitali</w:t>
      </w:r>
      <w:r w:rsidRPr="001C52DA">
        <w:rPr>
          <w:rFonts w:ascii="Calibri" w:hAnsi="Calibri" w:cs="Calibri"/>
          <w:sz w:val="20"/>
          <w:szCs w:val="20"/>
        </w:rPr>
        <w:br/>
      </w:r>
      <w:r w:rsidRPr="001C52DA">
        <w:rPr>
          <w:rFonts w:ascii="Calibri" w:hAnsi="Calibri" w:cs="Calibri"/>
          <w:b/>
          <w:bCs/>
          <w:sz w:val="20"/>
          <w:szCs w:val="20"/>
        </w:rPr>
        <w:t>press office manager</w:t>
      </w:r>
      <w:r w:rsidRPr="001C52DA">
        <w:rPr>
          <w:rFonts w:ascii="Calibri" w:hAnsi="Calibri" w:cs="Calibri"/>
          <w:sz w:val="20"/>
          <w:szCs w:val="20"/>
        </w:rPr>
        <w:t xml:space="preserve">: Marco Forcellini, Pier Francesco Bellini | </w:t>
      </w:r>
      <w:r w:rsidRPr="001C52DA">
        <w:rPr>
          <w:rFonts w:ascii="Calibri" w:hAnsi="Calibri" w:cs="Calibri"/>
          <w:b/>
          <w:bCs/>
          <w:sz w:val="20"/>
          <w:szCs w:val="20"/>
        </w:rPr>
        <w:t>press office coordinator</w:t>
      </w:r>
      <w:r w:rsidRPr="001C52DA">
        <w:rPr>
          <w:rFonts w:ascii="Calibri" w:hAnsi="Calibri" w:cs="Calibri"/>
          <w:sz w:val="20"/>
          <w:szCs w:val="20"/>
        </w:rPr>
        <w:t xml:space="preserve">: Luca Paganin | </w:t>
      </w:r>
      <w:r w:rsidRPr="001C52DA">
        <w:rPr>
          <w:rFonts w:ascii="Calibri" w:hAnsi="Calibri" w:cs="Calibri"/>
          <w:b/>
          <w:bCs/>
          <w:sz w:val="20"/>
          <w:szCs w:val="20"/>
        </w:rPr>
        <w:t xml:space="preserve">press office </w:t>
      </w:r>
      <w:proofErr w:type="spellStart"/>
      <w:r w:rsidRPr="001C52DA">
        <w:rPr>
          <w:rFonts w:ascii="Calibri" w:hAnsi="Calibri" w:cs="Calibri"/>
          <w:b/>
          <w:bCs/>
          <w:sz w:val="20"/>
          <w:szCs w:val="20"/>
        </w:rPr>
        <w:t>specialist</w:t>
      </w:r>
      <w:proofErr w:type="spellEnd"/>
      <w:r w:rsidRPr="001C52DA">
        <w:rPr>
          <w:rFonts w:ascii="Calibri" w:hAnsi="Calibri" w:cs="Calibri"/>
          <w:b/>
          <w:bCs/>
          <w:sz w:val="20"/>
          <w:szCs w:val="20"/>
        </w:rPr>
        <w:t>:</w:t>
      </w:r>
      <w:r w:rsidRPr="001C52DA">
        <w:rPr>
          <w:rFonts w:ascii="Calibri" w:hAnsi="Calibri" w:cs="Calibri"/>
          <w:sz w:val="20"/>
          <w:szCs w:val="20"/>
        </w:rPr>
        <w:t xml:space="preserve"> Mirko Malgieri; Nicoletta Evangelisti |</w:t>
      </w:r>
      <w:r w:rsidRPr="001C52DA">
        <w:rPr>
          <w:rFonts w:ascii="Calibri" w:hAnsi="Calibri" w:cs="Calibri"/>
          <w:b/>
          <w:bCs/>
          <w:sz w:val="20"/>
          <w:szCs w:val="20"/>
        </w:rPr>
        <w:t xml:space="preserve"> press office </w:t>
      </w:r>
      <w:proofErr w:type="spellStart"/>
      <w:r w:rsidRPr="001C52DA">
        <w:rPr>
          <w:rFonts w:ascii="Calibri" w:hAnsi="Calibri" w:cs="Calibri"/>
          <w:b/>
          <w:bCs/>
          <w:sz w:val="20"/>
          <w:szCs w:val="20"/>
        </w:rPr>
        <w:t>assistant</w:t>
      </w:r>
      <w:proofErr w:type="spellEnd"/>
      <w:r w:rsidRPr="001C52DA">
        <w:rPr>
          <w:rFonts w:ascii="Calibri" w:hAnsi="Calibri" w:cs="Calibri"/>
          <w:b/>
          <w:bCs/>
          <w:sz w:val="20"/>
          <w:szCs w:val="20"/>
        </w:rPr>
        <w:t>:</w:t>
      </w:r>
      <w:r w:rsidRPr="001C52DA">
        <w:rPr>
          <w:rFonts w:ascii="Calibri" w:hAnsi="Calibri" w:cs="Calibri"/>
          <w:sz w:val="20"/>
          <w:szCs w:val="20"/>
        </w:rPr>
        <w:t xml:space="preserve"> Julia Andreatta </w:t>
      </w:r>
      <w:hyperlink r:id="rId6" w:tooltip="web site" w:history="1">
        <w:r w:rsidRPr="001C52DA">
          <w:rPr>
            <w:rStyle w:val="Collegamentoipertestuale"/>
            <w:rFonts w:ascii="Calibri" w:hAnsi="Calibri" w:cs="Calibri"/>
            <w:sz w:val="20"/>
            <w:szCs w:val="20"/>
          </w:rPr>
          <w:t>media@iegexpo.it</w:t>
        </w:r>
      </w:hyperlink>
    </w:p>
    <w:p w14:paraId="7FD31836" w14:textId="77777777" w:rsidR="00CB423E" w:rsidRPr="001C52DA" w:rsidRDefault="00CB423E" w:rsidP="001C52DA">
      <w:pPr>
        <w:pStyle w:val="Didefault"/>
        <w:suppressAutoHyphens/>
        <w:spacing w:before="0" w:line="240" w:lineRule="auto"/>
        <w:jc w:val="both"/>
        <w:rPr>
          <w:rFonts w:ascii="Calibri" w:hAnsi="Calibri" w:cs="Calibri"/>
        </w:rPr>
      </w:pPr>
      <w:r w:rsidRPr="001C52DA">
        <w:rPr>
          <w:rFonts w:ascii="Calibri" w:hAnsi="Calibri" w:cs="Calibri"/>
          <w:b/>
          <w:bCs/>
          <w:sz w:val="20"/>
          <w:szCs w:val="20"/>
        </w:rPr>
        <w:t>MEDIA AGENCY MIR</w:t>
      </w:r>
      <w:r w:rsidRPr="001C52DA">
        <w:rPr>
          <w:rFonts w:ascii="Calibri" w:hAnsi="Calibri" w:cs="Calibri"/>
          <w:b/>
          <w:bCs/>
          <w:sz w:val="20"/>
          <w:szCs w:val="20"/>
        </w:rPr>
        <w:br/>
        <w:t>Naper Multimedia</w:t>
      </w:r>
      <w:r w:rsidRPr="001C52DA">
        <w:rPr>
          <w:rFonts w:ascii="Calibri" w:hAnsi="Calibri" w:cs="Calibri"/>
          <w:sz w:val="20"/>
          <w:szCs w:val="20"/>
        </w:rPr>
        <w:t xml:space="preserve">| Zoe Perna | T. +39 02 97699600 | </w:t>
      </w:r>
      <w:hyperlink r:id="rId7" w:history="1">
        <w:r w:rsidRPr="001C52DA">
          <w:rPr>
            <w:rStyle w:val="Collegamentoipertestuale"/>
            <w:rFonts w:ascii="Calibri" w:hAnsi="Calibri" w:cs="Calibri"/>
            <w:sz w:val="20"/>
            <w:szCs w:val="20"/>
          </w:rPr>
          <w:t>zoe.perna@napermultimedia.it</w:t>
        </w:r>
      </w:hyperlink>
      <w:r w:rsidRPr="001C52DA">
        <w:rPr>
          <w:rFonts w:ascii="Calibri" w:hAnsi="Calibri" w:cs="Calibri"/>
          <w:sz w:val="20"/>
          <w:szCs w:val="20"/>
        </w:rPr>
        <w:t xml:space="preserve"> | </w:t>
      </w:r>
      <w:hyperlink r:id="rId8" w:history="1">
        <w:r w:rsidRPr="001C52DA">
          <w:rPr>
            <w:rStyle w:val="Collegamentoipertestuale"/>
            <w:rFonts w:ascii="Calibri" w:hAnsi="Calibri" w:cs="Calibri"/>
            <w:sz w:val="20"/>
            <w:szCs w:val="20"/>
          </w:rPr>
          <w:t>staff@napermultimedia.it</w:t>
        </w:r>
      </w:hyperlink>
    </w:p>
    <w:p w14:paraId="6054C421" w14:textId="77777777" w:rsidR="00CB423E" w:rsidRPr="001C52DA" w:rsidRDefault="00CB423E" w:rsidP="001C52DA">
      <w:pPr>
        <w:pStyle w:val="Didefault"/>
        <w:suppressAutoHyphens/>
        <w:spacing w:before="0" w:line="240" w:lineRule="auto"/>
        <w:jc w:val="both"/>
        <w:rPr>
          <w:rFonts w:ascii="Calibri" w:hAnsi="Calibri" w:cs="Calibri"/>
          <w:sz w:val="18"/>
          <w:szCs w:val="18"/>
        </w:rPr>
      </w:pPr>
    </w:p>
    <w:p w14:paraId="2F52FE5A" w14:textId="77777777" w:rsidR="000570A9" w:rsidRPr="004701E1" w:rsidRDefault="000570A9" w:rsidP="000570A9">
      <w:pPr>
        <w:jc w:val="both"/>
        <w:rPr>
          <w:sz w:val="20"/>
          <w:szCs w:val="20"/>
        </w:rPr>
      </w:pPr>
    </w:p>
    <w:p w14:paraId="1DF4817D" w14:textId="3F6D7B6F" w:rsidR="000570A9" w:rsidRPr="004701E1" w:rsidRDefault="000570A9" w:rsidP="000570A9">
      <w:pPr>
        <w:spacing w:before="1"/>
        <w:jc w:val="center"/>
        <w:rPr>
          <w:sz w:val="20"/>
          <w:szCs w:val="20"/>
        </w:rPr>
      </w:pPr>
      <w:r w:rsidRPr="00AB6215">
        <w:rPr>
          <w:noProof/>
        </w:rPr>
        <w:drawing>
          <wp:inline distT="0" distB="0" distL="0" distR="0" wp14:anchorId="677FDD20" wp14:editId="796554A7">
            <wp:extent cx="5137150" cy="1606550"/>
            <wp:effectExtent l="0" t="0" r="0" b="0"/>
            <wp:docPr id="18821162"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48185421" w14:textId="77777777" w:rsidR="000570A9" w:rsidRPr="004701E1" w:rsidRDefault="000570A9" w:rsidP="000570A9">
      <w:pPr>
        <w:rPr>
          <w:lang w:eastAsia="it-IT"/>
        </w:rPr>
      </w:pPr>
    </w:p>
    <w:p w14:paraId="686046E9" w14:textId="77777777" w:rsidR="000570A9" w:rsidRDefault="000570A9" w:rsidP="000570A9">
      <w:pPr>
        <w:rPr>
          <w:rFonts w:ascii="Calibri" w:hAnsi="Calibri" w:cs="Calibri"/>
        </w:rPr>
      </w:pPr>
    </w:p>
    <w:p w14:paraId="508D3914" w14:textId="77777777" w:rsidR="000570A9" w:rsidRPr="008A1CF9" w:rsidRDefault="000570A9" w:rsidP="000570A9">
      <w:pPr>
        <w:jc w:val="both"/>
        <w:rPr>
          <w:rFonts w:ascii="Calibri" w:eastAsia="Calibri" w:hAnsi="Calibri"/>
          <w:sz w:val="18"/>
          <w:szCs w:val="18"/>
          <w:lang w:val="en-GB"/>
        </w:rPr>
      </w:pPr>
      <w:r w:rsidRPr="008A1CF9">
        <w:rPr>
          <w:rFonts w:ascii="Calibri" w:eastAsia="Calibri" w:hAnsi="Calibri" w:cs="Calibri"/>
          <w:color w:val="333333"/>
          <w:sz w:val="18"/>
          <w:szCs w:val="18"/>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8A1CF9">
        <w:rPr>
          <w:rFonts w:ascii="Calibri" w:eastAsia="Calibri" w:hAnsi="Calibri"/>
          <w:sz w:val="18"/>
          <w:szCs w:val="18"/>
          <w:lang w:val="en-GB"/>
        </w:rPr>
        <w:t>.</w:t>
      </w:r>
    </w:p>
    <w:p w14:paraId="2EF51136" w14:textId="77777777" w:rsidR="00CB423E" w:rsidRPr="001C52DA" w:rsidRDefault="00CB423E" w:rsidP="001C52DA">
      <w:pPr>
        <w:pStyle w:val="Didefault"/>
        <w:suppressAutoHyphens/>
        <w:spacing w:before="0" w:line="240" w:lineRule="auto"/>
        <w:jc w:val="both"/>
        <w:rPr>
          <w:rFonts w:ascii="Calibri" w:hAnsi="Calibri" w:cs="Calibri"/>
          <w:sz w:val="18"/>
          <w:szCs w:val="18"/>
        </w:rPr>
      </w:pPr>
    </w:p>
    <w:sectPr w:rsidR="00CB423E" w:rsidRPr="001C52DA" w:rsidSect="00D63A02">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2DB"/>
    <w:multiLevelType w:val="multilevel"/>
    <w:tmpl w:val="A974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837A7"/>
    <w:multiLevelType w:val="multilevel"/>
    <w:tmpl w:val="A302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45F3B"/>
    <w:multiLevelType w:val="hybridMultilevel"/>
    <w:tmpl w:val="2B4EBC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02D1A68"/>
    <w:multiLevelType w:val="hybridMultilevel"/>
    <w:tmpl w:val="98849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942944"/>
    <w:multiLevelType w:val="hybridMultilevel"/>
    <w:tmpl w:val="A25ADE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2BC7542"/>
    <w:multiLevelType w:val="multilevel"/>
    <w:tmpl w:val="4E1A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12423"/>
    <w:multiLevelType w:val="multilevel"/>
    <w:tmpl w:val="048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3F1ED9"/>
    <w:multiLevelType w:val="multilevel"/>
    <w:tmpl w:val="3E7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171F29"/>
    <w:multiLevelType w:val="multilevel"/>
    <w:tmpl w:val="35EE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1684B"/>
    <w:multiLevelType w:val="multilevel"/>
    <w:tmpl w:val="C51C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233051"/>
    <w:multiLevelType w:val="multilevel"/>
    <w:tmpl w:val="9398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85366">
    <w:abstractNumId w:val="1"/>
  </w:num>
  <w:num w:numId="2" w16cid:durableId="322978545">
    <w:abstractNumId w:val="9"/>
  </w:num>
  <w:num w:numId="3" w16cid:durableId="651057768">
    <w:abstractNumId w:val="0"/>
  </w:num>
  <w:num w:numId="4" w16cid:durableId="1388259060">
    <w:abstractNumId w:val="5"/>
  </w:num>
  <w:num w:numId="5" w16cid:durableId="345133668">
    <w:abstractNumId w:val="10"/>
  </w:num>
  <w:num w:numId="6" w16cid:durableId="791705813">
    <w:abstractNumId w:val="8"/>
  </w:num>
  <w:num w:numId="7" w16cid:durableId="1702977253">
    <w:abstractNumId w:val="3"/>
  </w:num>
  <w:num w:numId="8" w16cid:durableId="902638370">
    <w:abstractNumId w:val="6"/>
  </w:num>
  <w:num w:numId="9" w16cid:durableId="2018920590">
    <w:abstractNumId w:val="7"/>
  </w:num>
  <w:num w:numId="10" w16cid:durableId="572162009">
    <w:abstractNumId w:val="2"/>
  </w:num>
  <w:num w:numId="11" w16cid:durableId="2004972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E3"/>
    <w:rsid w:val="00026F41"/>
    <w:rsid w:val="00027693"/>
    <w:rsid w:val="000570A9"/>
    <w:rsid w:val="00064FDA"/>
    <w:rsid w:val="0007778E"/>
    <w:rsid w:val="0009055A"/>
    <w:rsid w:val="00175E90"/>
    <w:rsid w:val="00182672"/>
    <w:rsid w:val="001C52DA"/>
    <w:rsid w:val="0026084A"/>
    <w:rsid w:val="002E5CD5"/>
    <w:rsid w:val="003D3762"/>
    <w:rsid w:val="004022D3"/>
    <w:rsid w:val="00413471"/>
    <w:rsid w:val="004904AE"/>
    <w:rsid w:val="004E208F"/>
    <w:rsid w:val="004F0BE3"/>
    <w:rsid w:val="004F37D9"/>
    <w:rsid w:val="00500DB5"/>
    <w:rsid w:val="0053087B"/>
    <w:rsid w:val="00557471"/>
    <w:rsid w:val="00581407"/>
    <w:rsid w:val="00590999"/>
    <w:rsid w:val="005E2A44"/>
    <w:rsid w:val="00600BA8"/>
    <w:rsid w:val="00616736"/>
    <w:rsid w:val="00657A9D"/>
    <w:rsid w:val="00682794"/>
    <w:rsid w:val="006D121B"/>
    <w:rsid w:val="006D279F"/>
    <w:rsid w:val="00734815"/>
    <w:rsid w:val="00771AB7"/>
    <w:rsid w:val="00815048"/>
    <w:rsid w:val="008455DD"/>
    <w:rsid w:val="00855101"/>
    <w:rsid w:val="008826FB"/>
    <w:rsid w:val="00892478"/>
    <w:rsid w:val="009253D3"/>
    <w:rsid w:val="009330DF"/>
    <w:rsid w:val="00A112B1"/>
    <w:rsid w:val="00AE4D90"/>
    <w:rsid w:val="00BA1DD1"/>
    <w:rsid w:val="00BC0003"/>
    <w:rsid w:val="00BF552F"/>
    <w:rsid w:val="00C071A7"/>
    <w:rsid w:val="00C300C5"/>
    <w:rsid w:val="00CB423E"/>
    <w:rsid w:val="00D51D67"/>
    <w:rsid w:val="00D63A02"/>
    <w:rsid w:val="00EC3523"/>
    <w:rsid w:val="00EF2498"/>
    <w:rsid w:val="00F154DF"/>
    <w:rsid w:val="00F7655D"/>
    <w:rsid w:val="00FE67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147A8"/>
  <w15:docId w15:val="{D74C8797-2B4B-47F7-AE9F-DE47780F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12B1"/>
  </w:style>
  <w:style w:type="paragraph" w:styleId="Titolo2">
    <w:name w:val="heading 2"/>
    <w:basedOn w:val="Normale"/>
    <w:link w:val="Titolo2Carattere"/>
    <w:uiPriority w:val="9"/>
    <w:qFormat/>
    <w:rsid w:val="004F0BE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F0BE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6D27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F0BE3"/>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F0BE3"/>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4F0BE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6D279F"/>
    <w:rPr>
      <w:rFonts w:asciiTheme="majorHAnsi" w:eastAsiaTheme="majorEastAsia" w:hAnsiTheme="majorHAnsi" w:cstheme="majorBidi"/>
      <w:i/>
      <w:iCs/>
      <w:color w:val="2F5496" w:themeColor="accent1" w:themeShade="BF"/>
    </w:rPr>
  </w:style>
  <w:style w:type="character" w:styleId="Collegamentoipertestuale">
    <w:name w:val="Hyperlink"/>
    <w:rsid w:val="00182672"/>
    <w:rPr>
      <w:u w:val="single"/>
    </w:rPr>
  </w:style>
  <w:style w:type="paragraph" w:customStyle="1" w:styleId="Didefault">
    <w:name w:val="Di default"/>
    <w:rsid w:val="0018267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it-IT"/>
    </w:rPr>
  </w:style>
  <w:style w:type="paragraph" w:styleId="Paragrafoelenco">
    <w:name w:val="List Paragraph"/>
    <w:basedOn w:val="Normale"/>
    <w:uiPriority w:val="34"/>
    <w:qFormat/>
    <w:rsid w:val="00F7655D"/>
    <w:pPr>
      <w:ind w:left="720"/>
      <w:contextualSpacing/>
    </w:pPr>
  </w:style>
  <w:style w:type="paragraph" w:styleId="Testofumetto">
    <w:name w:val="Balloon Text"/>
    <w:basedOn w:val="Normale"/>
    <w:link w:val="TestofumettoCarattere"/>
    <w:uiPriority w:val="99"/>
    <w:semiHidden/>
    <w:unhideWhenUsed/>
    <w:rsid w:val="008455D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55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05270">
      <w:bodyDiv w:val="1"/>
      <w:marLeft w:val="0"/>
      <w:marRight w:val="0"/>
      <w:marTop w:val="0"/>
      <w:marBottom w:val="0"/>
      <w:divBdr>
        <w:top w:val="none" w:sz="0" w:space="0" w:color="auto"/>
        <w:left w:val="none" w:sz="0" w:space="0" w:color="auto"/>
        <w:bottom w:val="none" w:sz="0" w:space="0" w:color="auto"/>
        <w:right w:val="none" w:sz="0" w:space="0" w:color="auto"/>
      </w:divBdr>
    </w:div>
    <w:div w:id="369260495">
      <w:bodyDiv w:val="1"/>
      <w:marLeft w:val="0"/>
      <w:marRight w:val="0"/>
      <w:marTop w:val="0"/>
      <w:marBottom w:val="0"/>
      <w:divBdr>
        <w:top w:val="none" w:sz="0" w:space="0" w:color="auto"/>
        <w:left w:val="none" w:sz="0" w:space="0" w:color="auto"/>
        <w:bottom w:val="none" w:sz="0" w:space="0" w:color="auto"/>
        <w:right w:val="none" w:sz="0" w:space="0" w:color="auto"/>
      </w:divBdr>
    </w:div>
    <w:div w:id="526259328">
      <w:bodyDiv w:val="1"/>
      <w:marLeft w:val="0"/>
      <w:marRight w:val="0"/>
      <w:marTop w:val="0"/>
      <w:marBottom w:val="0"/>
      <w:divBdr>
        <w:top w:val="none" w:sz="0" w:space="0" w:color="auto"/>
        <w:left w:val="none" w:sz="0" w:space="0" w:color="auto"/>
        <w:bottom w:val="none" w:sz="0" w:space="0" w:color="auto"/>
        <w:right w:val="none" w:sz="0" w:space="0" w:color="auto"/>
      </w:divBdr>
    </w:div>
    <w:div w:id="701829312">
      <w:bodyDiv w:val="1"/>
      <w:marLeft w:val="0"/>
      <w:marRight w:val="0"/>
      <w:marTop w:val="0"/>
      <w:marBottom w:val="0"/>
      <w:divBdr>
        <w:top w:val="none" w:sz="0" w:space="0" w:color="auto"/>
        <w:left w:val="none" w:sz="0" w:space="0" w:color="auto"/>
        <w:bottom w:val="none" w:sz="0" w:space="0" w:color="auto"/>
        <w:right w:val="none" w:sz="0" w:space="0" w:color="auto"/>
      </w:divBdr>
    </w:div>
    <w:div w:id="763692732">
      <w:bodyDiv w:val="1"/>
      <w:marLeft w:val="0"/>
      <w:marRight w:val="0"/>
      <w:marTop w:val="0"/>
      <w:marBottom w:val="0"/>
      <w:divBdr>
        <w:top w:val="none" w:sz="0" w:space="0" w:color="auto"/>
        <w:left w:val="none" w:sz="0" w:space="0" w:color="auto"/>
        <w:bottom w:val="none" w:sz="0" w:space="0" w:color="auto"/>
        <w:right w:val="none" w:sz="0" w:space="0" w:color="auto"/>
      </w:divBdr>
    </w:div>
    <w:div w:id="786432524">
      <w:bodyDiv w:val="1"/>
      <w:marLeft w:val="0"/>
      <w:marRight w:val="0"/>
      <w:marTop w:val="0"/>
      <w:marBottom w:val="0"/>
      <w:divBdr>
        <w:top w:val="none" w:sz="0" w:space="0" w:color="auto"/>
        <w:left w:val="none" w:sz="0" w:space="0" w:color="auto"/>
        <w:bottom w:val="none" w:sz="0" w:space="0" w:color="auto"/>
        <w:right w:val="none" w:sz="0" w:space="0" w:color="auto"/>
      </w:divBdr>
    </w:div>
    <w:div w:id="974942778">
      <w:bodyDiv w:val="1"/>
      <w:marLeft w:val="0"/>
      <w:marRight w:val="0"/>
      <w:marTop w:val="0"/>
      <w:marBottom w:val="0"/>
      <w:divBdr>
        <w:top w:val="none" w:sz="0" w:space="0" w:color="auto"/>
        <w:left w:val="none" w:sz="0" w:space="0" w:color="auto"/>
        <w:bottom w:val="none" w:sz="0" w:space="0" w:color="auto"/>
        <w:right w:val="none" w:sz="0" w:space="0" w:color="auto"/>
      </w:divBdr>
      <w:divsChild>
        <w:div w:id="230314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343664">
      <w:bodyDiv w:val="1"/>
      <w:marLeft w:val="0"/>
      <w:marRight w:val="0"/>
      <w:marTop w:val="0"/>
      <w:marBottom w:val="0"/>
      <w:divBdr>
        <w:top w:val="none" w:sz="0" w:space="0" w:color="auto"/>
        <w:left w:val="none" w:sz="0" w:space="0" w:color="auto"/>
        <w:bottom w:val="none" w:sz="0" w:space="0" w:color="auto"/>
        <w:right w:val="none" w:sz="0" w:space="0" w:color="auto"/>
      </w:divBdr>
    </w:div>
    <w:div w:id="1425222554">
      <w:bodyDiv w:val="1"/>
      <w:marLeft w:val="0"/>
      <w:marRight w:val="0"/>
      <w:marTop w:val="0"/>
      <w:marBottom w:val="0"/>
      <w:divBdr>
        <w:top w:val="none" w:sz="0" w:space="0" w:color="auto"/>
        <w:left w:val="none" w:sz="0" w:space="0" w:color="auto"/>
        <w:bottom w:val="none" w:sz="0" w:space="0" w:color="auto"/>
        <w:right w:val="none" w:sz="0" w:space="0" w:color="auto"/>
      </w:divBdr>
    </w:div>
    <w:div w:id="1464079672">
      <w:bodyDiv w:val="1"/>
      <w:marLeft w:val="0"/>
      <w:marRight w:val="0"/>
      <w:marTop w:val="0"/>
      <w:marBottom w:val="0"/>
      <w:divBdr>
        <w:top w:val="none" w:sz="0" w:space="0" w:color="auto"/>
        <w:left w:val="none" w:sz="0" w:space="0" w:color="auto"/>
        <w:bottom w:val="none" w:sz="0" w:space="0" w:color="auto"/>
        <w:right w:val="none" w:sz="0" w:space="0" w:color="auto"/>
      </w:divBdr>
    </w:div>
    <w:div w:id="1650859544">
      <w:bodyDiv w:val="1"/>
      <w:marLeft w:val="0"/>
      <w:marRight w:val="0"/>
      <w:marTop w:val="0"/>
      <w:marBottom w:val="0"/>
      <w:divBdr>
        <w:top w:val="none" w:sz="0" w:space="0" w:color="auto"/>
        <w:left w:val="none" w:sz="0" w:space="0" w:color="auto"/>
        <w:bottom w:val="none" w:sz="0" w:space="0" w:color="auto"/>
        <w:right w:val="none" w:sz="0" w:space="0" w:color="auto"/>
      </w:divBdr>
    </w:div>
    <w:div w:id="1743484548">
      <w:bodyDiv w:val="1"/>
      <w:marLeft w:val="0"/>
      <w:marRight w:val="0"/>
      <w:marTop w:val="0"/>
      <w:marBottom w:val="0"/>
      <w:divBdr>
        <w:top w:val="none" w:sz="0" w:space="0" w:color="auto"/>
        <w:left w:val="none" w:sz="0" w:space="0" w:color="auto"/>
        <w:bottom w:val="none" w:sz="0" w:space="0" w:color="auto"/>
        <w:right w:val="none" w:sz="0" w:space="0" w:color="auto"/>
      </w:divBdr>
    </w:div>
    <w:div w:id="1749187353">
      <w:bodyDiv w:val="1"/>
      <w:marLeft w:val="0"/>
      <w:marRight w:val="0"/>
      <w:marTop w:val="0"/>
      <w:marBottom w:val="0"/>
      <w:divBdr>
        <w:top w:val="none" w:sz="0" w:space="0" w:color="auto"/>
        <w:left w:val="none" w:sz="0" w:space="0" w:color="auto"/>
        <w:bottom w:val="none" w:sz="0" w:space="0" w:color="auto"/>
        <w:right w:val="none" w:sz="0" w:space="0" w:color="auto"/>
      </w:divBdr>
    </w:div>
    <w:div w:id="200254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napermultimedia.it" TargetMode="External"/><Relationship Id="rId3" Type="http://schemas.openxmlformats.org/officeDocument/2006/relationships/settings" Target="settings.xml"/><Relationship Id="rId7" Type="http://schemas.openxmlformats.org/officeDocument/2006/relationships/hyperlink" Target="mailto:zoe.perna@napermultime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cww.dominio-fiera.local/gestionecww/template/%C2%B4mailto:media@iegexpo.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4629</Characters>
  <Application>Microsoft Office Word</Application>
  <DocSecurity>4</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Ramberti</dc:creator>
  <cp:lastModifiedBy>Angela Sette</cp:lastModifiedBy>
  <cp:revision>2</cp:revision>
  <dcterms:created xsi:type="dcterms:W3CDTF">2026-04-07T07:55:00Z</dcterms:created>
  <dcterms:modified xsi:type="dcterms:W3CDTF">2026-04-07T07:55:00Z</dcterms:modified>
</cp:coreProperties>
</file>