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ECC7" w14:textId="5DA14ED4" w:rsidR="00CB423E" w:rsidRDefault="00A03982" w:rsidP="00B73379">
      <w:pPr>
        <w:pStyle w:val="NormaleWeb"/>
        <w:spacing w:before="0" w:beforeAutospacing="0" w:after="0" w:afterAutospacing="0"/>
        <w:jc w:val="both"/>
        <w:rPr>
          <w:rFonts w:cstheme="minorHAnsi"/>
          <w:b/>
          <w:bCs/>
        </w:rPr>
      </w:pPr>
      <w:r>
        <w:rPr>
          <w:noProof/>
        </w:rPr>
        <w:drawing>
          <wp:inline distT="0" distB="0" distL="0" distR="0" wp14:anchorId="6E151591" wp14:editId="553847B6">
            <wp:extent cx="6120130" cy="938530"/>
            <wp:effectExtent l="0" t="0" r="0" b="0"/>
            <wp:docPr id="17743234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938530"/>
                    </a:xfrm>
                    <a:prstGeom prst="rect">
                      <a:avLst/>
                    </a:prstGeom>
                    <a:noFill/>
                    <a:ln>
                      <a:noFill/>
                    </a:ln>
                  </pic:spPr>
                </pic:pic>
              </a:graphicData>
            </a:graphic>
          </wp:inline>
        </w:drawing>
      </w:r>
    </w:p>
    <w:p w14:paraId="653E06C9" w14:textId="77777777" w:rsidR="00B73379" w:rsidRDefault="00B73379" w:rsidP="00B73379">
      <w:pPr>
        <w:pStyle w:val="NormaleWeb"/>
        <w:spacing w:before="0" w:beforeAutospacing="0" w:after="0" w:afterAutospacing="0"/>
        <w:jc w:val="center"/>
        <w:rPr>
          <w:rFonts w:asciiTheme="minorHAnsi" w:hAnsiTheme="minorHAnsi" w:cstheme="minorHAnsi"/>
          <w:b/>
          <w:bCs/>
          <w:sz w:val="22"/>
          <w:szCs w:val="22"/>
        </w:rPr>
      </w:pPr>
    </w:p>
    <w:p w14:paraId="1D043B7E" w14:textId="334FD587" w:rsidR="00CB423E" w:rsidRPr="00B73379" w:rsidRDefault="00B73379" w:rsidP="00B73379">
      <w:pPr>
        <w:pStyle w:val="NormaleWeb"/>
        <w:spacing w:before="0" w:beforeAutospacing="0" w:after="0" w:afterAutospacing="0"/>
        <w:jc w:val="center"/>
        <w:rPr>
          <w:rFonts w:asciiTheme="minorHAnsi" w:hAnsiTheme="minorHAnsi" w:cstheme="minorHAnsi"/>
          <w:sz w:val="22"/>
          <w:szCs w:val="22"/>
        </w:rPr>
      </w:pPr>
      <w:r w:rsidRPr="00B73379">
        <w:rPr>
          <w:rFonts w:asciiTheme="minorHAnsi" w:hAnsiTheme="minorHAnsi" w:cstheme="minorHAnsi"/>
          <w:sz w:val="22"/>
          <w:szCs w:val="22"/>
        </w:rPr>
        <w:t>nota stampa</w:t>
      </w:r>
      <w:r w:rsidR="00370A2D">
        <w:rPr>
          <w:rFonts w:asciiTheme="minorHAnsi" w:hAnsiTheme="minorHAnsi" w:cstheme="minorHAnsi"/>
          <w:sz w:val="22"/>
          <w:szCs w:val="22"/>
        </w:rPr>
        <w:t xml:space="preserve"> n. 11</w:t>
      </w:r>
    </w:p>
    <w:p w14:paraId="20F366F8" w14:textId="77777777" w:rsidR="00B73379" w:rsidRPr="00CB423E" w:rsidRDefault="00B73379" w:rsidP="00456FBE">
      <w:pPr>
        <w:pStyle w:val="NormaleWeb"/>
        <w:spacing w:before="0" w:beforeAutospacing="0" w:after="0" w:afterAutospacing="0"/>
        <w:jc w:val="center"/>
        <w:rPr>
          <w:rFonts w:asciiTheme="minorHAnsi" w:hAnsiTheme="minorHAnsi" w:cstheme="minorHAnsi"/>
          <w:b/>
          <w:bCs/>
          <w:sz w:val="22"/>
          <w:szCs w:val="22"/>
        </w:rPr>
      </w:pPr>
    </w:p>
    <w:p w14:paraId="694740DA" w14:textId="188E5064" w:rsidR="00B73379" w:rsidRDefault="007151D8" w:rsidP="00456FBE">
      <w:pPr>
        <w:pStyle w:val="NormaleWeb"/>
        <w:spacing w:before="0" w:beforeAutospacing="0" w:after="0" w:afterAutospacing="0"/>
        <w:jc w:val="center"/>
        <w:rPr>
          <w:rFonts w:asciiTheme="minorHAnsi" w:hAnsiTheme="minorHAnsi" w:cstheme="minorHAnsi"/>
          <w:b/>
          <w:bCs/>
        </w:rPr>
      </w:pPr>
      <w:r>
        <w:rPr>
          <w:rFonts w:asciiTheme="minorHAnsi" w:hAnsiTheme="minorHAnsi" w:cstheme="minorHAnsi"/>
          <w:b/>
          <w:bCs/>
        </w:rPr>
        <w:t>MIR 2026 – DAILY NEWS LUNEDI’ 13 APRILE</w:t>
      </w:r>
    </w:p>
    <w:p w14:paraId="5FD87554" w14:textId="77777777" w:rsidR="00E47D52" w:rsidRDefault="00E47D52" w:rsidP="00B73379">
      <w:pPr>
        <w:pStyle w:val="NormaleWeb"/>
        <w:spacing w:before="0" w:beforeAutospacing="0" w:after="0" w:afterAutospacing="0"/>
        <w:ind w:left="360"/>
        <w:jc w:val="center"/>
        <w:rPr>
          <w:rFonts w:asciiTheme="minorHAnsi" w:hAnsiTheme="minorHAnsi" w:cstheme="minorHAnsi"/>
          <w:sz w:val="28"/>
          <w:szCs w:val="28"/>
        </w:rPr>
      </w:pPr>
    </w:p>
    <w:p w14:paraId="0D0F288F" w14:textId="7D63AC00" w:rsidR="00C34AA6" w:rsidRPr="00456FBE" w:rsidRDefault="00C34AA6" w:rsidP="00C34AA6">
      <w:pPr>
        <w:spacing w:after="0" w:line="240" w:lineRule="auto"/>
        <w:jc w:val="both"/>
        <w:rPr>
          <w:rFonts w:cstheme="minorHAnsi"/>
          <w:b/>
          <w:bCs/>
        </w:rPr>
      </w:pPr>
      <w:r>
        <w:rPr>
          <w:rFonts w:cstheme="minorHAnsi"/>
          <w:b/>
          <w:bCs/>
        </w:rPr>
        <w:t>DOMANI IN FIERA: GLI EVENTI PRINCIPALI</w:t>
      </w:r>
    </w:p>
    <w:p w14:paraId="319763C0" w14:textId="6EF5EFD4" w:rsidR="00C34AA6" w:rsidRPr="001C52DA" w:rsidRDefault="00C34AA6" w:rsidP="00C34AA6">
      <w:pPr>
        <w:spacing w:after="0" w:line="240" w:lineRule="auto"/>
        <w:jc w:val="both"/>
        <w:rPr>
          <w:rFonts w:ascii="Calibri" w:hAnsi="Calibri" w:cs="Calibri"/>
        </w:rPr>
      </w:pPr>
      <w:r>
        <w:rPr>
          <w:rFonts w:cstheme="minorHAnsi"/>
        </w:rPr>
        <w:t xml:space="preserve">Tra i principali appuntamenti di domani, martedì 14 aprile, terza e ultima giornata di MIR 2026, spazio a </w:t>
      </w:r>
      <w:r w:rsidRPr="003049BA">
        <w:rPr>
          <w:rFonts w:cstheme="minorHAnsi"/>
          <w:b/>
          <w:bCs/>
        </w:rPr>
        <w:t>"Backstage on Stage"</w:t>
      </w:r>
      <w:r>
        <w:rPr>
          <w:rFonts w:cstheme="minorHAnsi"/>
          <w:b/>
          <w:bCs/>
        </w:rPr>
        <w:t>,</w:t>
      </w:r>
      <w:r>
        <w:rPr>
          <w:rFonts w:cstheme="minorHAnsi"/>
        </w:rPr>
        <w:t xml:space="preserve"> </w:t>
      </w:r>
      <w:r w:rsidRPr="001C52DA">
        <w:rPr>
          <w:rFonts w:ascii="Calibri" w:hAnsi="Calibri" w:cs="Calibri"/>
        </w:rPr>
        <w:t xml:space="preserve">tavola rotonda promossa da </w:t>
      </w:r>
      <w:r w:rsidRPr="001C52DA">
        <w:rPr>
          <w:rFonts w:ascii="Calibri" w:hAnsi="Calibri" w:cs="Calibri"/>
          <w:b/>
          <w:bCs/>
        </w:rPr>
        <w:t>Prostand Corporate Academy</w:t>
      </w:r>
      <w:r w:rsidRPr="001C52DA">
        <w:rPr>
          <w:rFonts w:ascii="Calibri" w:hAnsi="Calibri" w:cs="Calibri"/>
        </w:rPr>
        <w:t xml:space="preserve"> e </w:t>
      </w:r>
      <w:proofErr w:type="spellStart"/>
      <w:r w:rsidRPr="001C52DA">
        <w:rPr>
          <w:rFonts w:ascii="Calibri" w:hAnsi="Calibri" w:cs="Calibri"/>
          <w:b/>
          <w:bCs/>
        </w:rPr>
        <w:t>ObService</w:t>
      </w:r>
      <w:proofErr w:type="spellEnd"/>
      <w:r w:rsidRPr="001C52DA">
        <w:rPr>
          <w:rFonts w:ascii="Calibri" w:hAnsi="Calibri" w:cs="Calibri"/>
          <w:b/>
          <w:bCs/>
        </w:rPr>
        <w:t xml:space="preserve"> – </w:t>
      </w:r>
      <w:r w:rsidRPr="00433FEA">
        <w:rPr>
          <w:rFonts w:ascii="Calibri" w:hAnsi="Calibri" w:cs="Calibri"/>
        </w:rPr>
        <w:t>ente accreditato dalla</w:t>
      </w:r>
      <w:r w:rsidRPr="001C52DA">
        <w:rPr>
          <w:rFonts w:ascii="Calibri" w:hAnsi="Calibri" w:cs="Calibri"/>
          <w:b/>
          <w:bCs/>
        </w:rPr>
        <w:t xml:space="preserve"> Regione Emilia-Romagna</w:t>
      </w:r>
      <w:r>
        <w:rPr>
          <w:rFonts w:ascii="Calibri" w:hAnsi="Calibri" w:cs="Calibri"/>
        </w:rPr>
        <w:t xml:space="preserve"> sul </w:t>
      </w:r>
      <w:r w:rsidRPr="001C52DA">
        <w:rPr>
          <w:rFonts w:ascii="Calibri" w:hAnsi="Calibri" w:cs="Calibri"/>
        </w:rPr>
        <w:t>ruolo della formazione nel settore fieristico e degli eventi</w:t>
      </w:r>
      <w:r>
        <w:rPr>
          <w:rFonts w:ascii="Calibri" w:hAnsi="Calibri" w:cs="Calibri"/>
        </w:rPr>
        <w:t>.</w:t>
      </w:r>
      <w:r w:rsidRPr="00C34AA6">
        <w:rPr>
          <w:rFonts w:ascii="Calibri" w:hAnsi="Calibri" w:cs="Calibri"/>
        </w:rPr>
        <w:t xml:space="preserve"> </w:t>
      </w:r>
      <w:r>
        <w:rPr>
          <w:rFonts w:ascii="Calibri" w:hAnsi="Calibri" w:cs="Calibri"/>
        </w:rPr>
        <w:t>I lavori si apriranno con il</w:t>
      </w:r>
      <w:r w:rsidRPr="001C52DA">
        <w:rPr>
          <w:rFonts w:ascii="Calibri" w:hAnsi="Calibri" w:cs="Calibri"/>
        </w:rPr>
        <w:t xml:space="preserve"> </w:t>
      </w:r>
      <w:r w:rsidRPr="001C52DA">
        <w:rPr>
          <w:rFonts w:ascii="Calibri" w:hAnsi="Calibri" w:cs="Calibri"/>
          <w:b/>
          <w:bCs/>
        </w:rPr>
        <w:t>saluto istituzionale del Sindaco di Rimini, Jamil Sadegholvaad</w:t>
      </w:r>
      <w:r>
        <w:rPr>
          <w:rFonts w:ascii="Calibri" w:hAnsi="Calibri" w:cs="Calibri"/>
        </w:rPr>
        <w:t xml:space="preserve">. Presenti </w:t>
      </w:r>
      <w:r w:rsidRPr="001C52DA">
        <w:rPr>
          <w:rFonts w:ascii="Calibri" w:hAnsi="Calibri" w:cs="Calibri"/>
          <w:b/>
          <w:bCs/>
        </w:rPr>
        <w:t>Vincenzo Colla</w:t>
      </w:r>
      <w:r w:rsidRPr="001C52DA">
        <w:rPr>
          <w:rFonts w:ascii="Calibri" w:hAnsi="Calibri" w:cs="Calibri"/>
        </w:rPr>
        <w:t>, vicepresidente della Regione Emilia-Romagna, con un contributo sul legame tra politiche pubbliche, sviluppo economico e valorizzazione delle competenze</w:t>
      </w:r>
      <w:r>
        <w:rPr>
          <w:rFonts w:ascii="Calibri" w:hAnsi="Calibri" w:cs="Calibri"/>
        </w:rPr>
        <w:t>;</w:t>
      </w:r>
      <w:r w:rsidRPr="001C52DA">
        <w:rPr>
          <w:rFonts w:ascii="Calibri" w:hAnsi="Calibri" w:cs="Calibri"/>
        </w:rPr>
        <w:t xml:space="preserve"> </w:t>
      </w:r>
      <w:r w:rsidRPr="001C52DA">
        <w:rPr>
          <w:rFonts w:ascii="Calibri" w:hAnsi="Calibri" w:cs="Calibri"/>
          <w:b/>
          <w:bCs/>
        </w:rPr>
        <w:t>Corrado Peraboni</w:t>
      </w:r>
      <w:r w:rsidRPr="001C52DA">
        <w:rPr>
          <w:rFonts w:ascii="Calibri" w:hAnsi="Calibri" w:cs="Calibri"/>
        </w:rPr>
        <w:t>, a</w:t>
      </w:r>
      <w:r>
        <w:rPr>
          <w:rFonts w:ascii="Calibri" w:hAnsi="Calibri" w:cs="Calibri"/>
        </w:rPr>
        <w:t xml:space="preserve">mministratore </w:t>
      </w:r>
      <w:r w:rsidRPr="001C52DA">
        <w:rPr>
          <w:rFonts w:ascii="Calibri" w:hAnsi="Calibri" w:cs="Calibri"/>
        </w:rPr>
        <w:t>d</w:t>
      </w:r>
      <w:r>
        <w:rPr>
          <w:rFonts w:ascii="Calibri" w:hAnsi="Calibri" w:cs="Calibri"/>
        </w:rPr>
        <w:t>elegato</w:t>
      </w:r>
      <w:r w:rsidRPr="001C52DA">
        <w:rPr>
          <w:rFonts w:ascii="Calibri" w:hAnsi="Calibri" w:cs="Calibri"/>
        </w:rPr>
        <w:t xml:space="preserve"> di IEG</w:t>
      </w:r>
      <w:r>
        <w:rPr>
          <w:rFonts w:ascii="Calibri" w:hAnsi="Calibri" w:cs="Calibri"/>
        </w:rPr>
        <w:t>;</w:t>
      </w:r>
      <w:r w:rsidRPr="001C52DA">
        <w:rPr>
          <w:rFonts w:ascii="Calibri" w:hAnsi="Calibri" w:cs="Calibri"/>
        </w:rPr>
        <w:t xml:space="preserve"> </w:t>
      </w:r>
      <w:r w:rsidRPr="001C52DA">
        <w:rPr>
          <w:rFonts w:ascii="Calibri" w:hAnsi="Calibri" w:cs="Calibri"/>
          <w:b/>
          <w:bCs/>
        </w:rPr>
        <w:t>Roberto Bondioli</w:t>
      </w:r>
      <w:r w:rsidRPr="001C52DA">
        <w:rPr>
          <w:rFonts w:ascii="Calibri" w:hAnsi="Calibri" w:cs="Calibri"/>
        </w:rPr>
        <w:t>, a</w:t>
      </w:r>
      <w:r>
        <w:rPr>
          <w:rFonts w:ascii="Calibri" w:hAnsi="Calibri" w:cs="Calibri"/>
        </w:rPr>
        <w:t xml:space="preserve">mministratore </w:t>
      </w:r>
      <w:r w:rsidRPr="001C52DA">
        <w:rPr>
          <w:rFonts w:ascii="Calibri" w:hAnsi="Calibri" w:cs="Calibri"/>
        </w:rPr>
        <w:t>d</w:t>
      </w:r>
      <w:r>
        <w:rPr>
          <w:rFonts w:ascii="Calibri" w:hAnsi="Calibri" w:cs="Calibri"/>
        </w:rPr>
        <w:t>elegato</w:t>
      </w:r>
      <w:r w:rsidRPr="001C52DA">
        <w:rPr>
          <w:rFonts w:ascii="Calibri" w:hAnsi="Calibri" w:cs="Calibri"/>
        </w:rPr>
        <w:t xml:space="preserve"> di Prostand, per una visione industriale e operativa maturata all’interno del sistema fieristico, con particolare attenzione al ruolo della </w:t>
      </w:r>
      <w:r w:rsidRPr="001C52DA">
        <w:rPr>
          <w:rFonts w:ascii="Calibri" w:hAnsi="Calibri" w:cs="Calibri"/>
          <w:b/>
          <w:bCs/>
        </w:rPr>
        <w:t>formazione continua</w:t>
      </w:r>
      <w:r w:rsidRPr="001C52DA">
        <w:rPr>
          <w:rFonts w:ascii="Calibri" w:hAnsi="Calibri" w:cs="Calibri"/>
        </w:rPr>
        <w:t xml:space="preserve">, ai processi di </w:t>
      </w:r>
      <w:r w:rsidRPr="001C52DA">
        <w:rPr>
          <w:rFonts w:ascii="Calibri" w:hAnsi="Calibri" w:cs="Calibri"/>
          <w:b/>
          <w:bCs/>
        </w:rPr>
        <w:t>certificazione delle competenze</w:t>
      </w:r>
      <w:r w:rsidRPr="001C52DA">
        <w:rPr>
          <w:rFonts w:ascii="Calibri" w:hAnsi="Calibri" w:cs="Calibri"/>
        </w:rPr>
        <w:t xml:space="preserve"> e all’integrazione dei principi di </w:t>
      </w:r>
      <w:r w:rsidRPr="001C52DA">
        <w:rPr>
          <w:rFonts w:ascii="Calibri" w:hAnsi="Calibri" w:cs="Calibri"/>
          <w:b/>
          <w:bCs/>
        </w:rPr>
        <w:t>D&amp;I</w:t>
      </w:r>
      <w:r w:rsidRPr="001C52DA">
        <w:rPr>
          <w:rFonts w:ascii="Calibri" w:hAnsi="Calibri" w:cs="Calibri"/>
        </w:rPr>
        <w:t xml:space="preserve"> nelle strategie aziendali. </w:t>
      </w:r>
      <w:r>
        <w:rPr>
          <w:rFonts w:ascii="Calibri" w:hAnsi="Calibri" w:cs="Calibri"/>
        </w:rPr>
        <w:t>Sul palco anche</w:t>
      </w:r>
    </w:p>
    <w:p w14:paraId="19939FB0" w14:textId="6000C180" w:rsidR="00C34AA6" w:rsidRPr="00C34AA6" w:rsidRDefault="00C34AA6" w:rsidP="00C34AA6">
      <w:pPr>
        <w:spacing w:after="0" w:line="240" w:lineRule="auto"/>
        <w:jc w:val="both"/>
        <w:rPr>
          <w:rFonts w:ascii="Calibri" w:hAnsi="Calibri" w:cs="Calibri"/>
        </w:rPr>
      </w:pPr>
      <w:r>
        <w:rPr>
          <w:rFonts w:cstheme="minorHAnsi"/>
        </w:rPr>
        <w:t>l</w:t>
      </w:r>
      <w:r w:rsidRPr="003049BA">
        <w:rPr>
          <w:rFonts w:cstheme="minorHAnsi"/>
        </w:rPr>
        <w:t xml:space="preserve">a psicologa del lavoro </w:t>
      </w:r>
      <w:r w:rsidRPr="003049BA">
        <w:rPr>
          <w:rFonts w:cstheme="minorHAnsi"/>
          <w:b/>
          <w:bCs/>
        </w:rPr>
        <w:t>Carmelina Fierro</w:t>
      </w:r>
      <w:r w:rsidRPr="003049BA">
        <w:rPr>
          <w:rFonts w:cstheme="minorHAnsi"/>
        </w:rPr>
        <w:t xml:space="preserve">, </w:t>
      </w:r>
      <w:r w:rsidRPr="003049BA">
        <w:rPr>
          <w:rFonts w:cstheme="minorHAnsi"/>
          <w:b/>
          <w:bCs/>
        </w:rPr>
        <w:t>Oriana Ciarrocchi</w:t>
      </w:r>
      <w:r w:rsidRPr="003049BA">
        <w:rPr>
          <w:rFonts w:cstheme="minorHAnsi"/>
        </w:rPr>
        <w:t xml:space="preserve">, presidente del Comitato scientifico </w:t>
      </w:r>
      <w:proofErr w:type="spellStart"/>
      <w:r w:rsidRPr="003049BA">
        <w:rPr>
          <w:rFonts w:cstheme="minorHAnsi"/>
        </w:rPr>
        <w:t>ItalShow</w:t>
      </w:r>
      <w:proofErr w:type="spellEnd"/>
      <w:r>
        <w:rPr>
          <w:rFonts w:cstheme="minorHAnsi"/>
        </w:rPr>
        <w:t>,</w:t>
      </w:r>
      <w:r w:rsidRPr="003049BA">
        <w:rPr>
          <w:rFonts w:cstheme="minorHAnsi"/>
        </w:rPr>
        <w:t xml:space="preserve"> e </w:t>
      </w:r>
      <w:r w:rsidRPr="003049BA">
        <w:rPr>
          <w:rFonts w:cstheme="minorHAnsi"/>
          <w:b/>
          <w:bCs/>
        </w:rPr>
        <w:t>Chiara Mussoni</w:t>
      </w:r>
      <w:r w:rsidRPr="003049BA">
        <w:rPr>
          <w:rFonts w:cstheme="minorHAnsi"/>
        </w:rPr>
        <w:t xml:space="preserve">, direttrice di </w:t>
      </w:r>
      <w:proofErr w:type="spellStart"/>
      <w:r w:rsidRPr="003049BA">
        <w:rPr>
          <w:rFonts w:cstheme="minorHAnsi"/>
        </w:rPr>
        <w:t>Ob</w:t>
      </w:r>
      <w:proofErr w:type="spellEnd"/>
      <w:r w:rsidRPr="003049BA">
        <w:rPr>
          <w:rFonts w:cstheme="minorHAnsi"/>
        </w:rPr>
        <w:t xml:space="preserve"> Service - Città dei Maestri.</w:t>
      </w:r>
      <w:r>
        <w:rPr>
          <w:rFonts w:cstheme="minorHAnsi"/>
        </w:rPr>
        <w:t xml:space="preserve"> In mattinata, MIR si aprirà con</w:t>
      </w:r>
      <w:r w:rsidRPr="003049BA">
        <w:rPr>
          <w:rFonts w:cstheme="minorHAnsi"/>
        </w:rPr>
        <w:t xml:space="preserve"> </w:t>
      </w:r>
      <w:r>
        <w:rPr>
          <w:rFonts w:cstheme="minorHAnsi"/>
        </w:rPr>
        <w:t xml:space="preserve">l’esclusivo appuntamento </w:t>
      </w:r>
      <w:r w:rsidR="002B33A6">
        <w:rPr>
          <w:rFonts w:cstheme="minorHAnsi"/>
        </w:rPr>
        <w:t>di</w:t>
      </w:r>
      <w:r>
        <w:rPr>
          <w:rFonts w:cstheme="minorHAnsi"/>
        </w:rPr>
        <w:t xml:space="preserve"> </w:t>
      </w:r>
      <w:r w:rsidRPr="003049BA">
        <w:rPr>
          <w:rFonts w:cstheme="minorHAnsi"/>
          <w:b/>
          <w:bCs/>
        </w:rPr>
        <w:t>"Meet The Industry"</w:t>
      </w:r>
      <w:r w:rsidRPr="003049BA">
        <w:rPr>
          <w:rFonts w:cstheme="minorHAnsi"/>
        </w:rPr>
        <w:t xml:space="preserve">, </w:t>
      </w:r>
      <w:r>
        <w:rPr>
          <w:rFonts w:cstheme="minorHAnsi"/>
        </w:rPr>
        <w:t>sessione di dialogo tra i professionisti del</w:t>
      </w:r>
      <w:r w:rsidRPr="003049BA">
        <w:rPr>
          <w:rFonts w:cstheme="minorHAnsi"/>
        </w:rPr>
        <w:t xml:space="preserve">l'industria dell'intrattenimento </w:t>
      </w:r>
      <w:r>
        <w:rPr>
          <w:rFonts w:cstheme="minorHAnsi"/>
        </w:rPr>
        <w:t>con i</w:t>
      </w:r>
      <w:r w:rsidRPr="003049BA">
        <w:rPr>
          <w:rFonts w:cstheme="minorHAnsi"/>
        </w:rPr>
        <w:t xml:space="preserve"> rappresentanti dei più importanti </w:t>
      </w:r>
      <w:proofErr w:type="gramStart"/>
      <w:r w:rsidRPr="003049BA">
        <w:rPr>
          <w:rFonts w:cstheme="minorHAnsi"/>
        </w:rPr>
        <w:t>brand</w:t>
      </w:r>
      <w:proofErr w:type="gramEnd"/>
      <w:r w:rsidRPr="003049BA">
        <w:rPr>
          <w:rFonts w:cstheme="minorHAnsi"/>
        </w:rPr>
        <w:t xml:space="preserve"> di tecnologia per DJ e studio recording</w:t>
      </w:r>
      <w:r>
        <w:rPr>
          <w:rFonts w:cstheme="minorHAnsi"/>
        </w:rPr>
        <w:t>,</w:t>
      </w:r>
      <w:r w:rsidRPr="003049BA">
        <w:rPr>
          <w:rFonts w:cstheme="minorHAnsi"/>
        </w:rPr>
        <w:t xml:space="preserve"> sul palco per rispondere alle domande del pubblico. </w:t>
      </w:r>
    </w:p>
    <w:p w14:paraId="3B8F8C89" w14:textId="77777777" w:rsidR="00C34AA6" w:rsidRPr="00C55FF6" w:rsidRDefault="00C34AA6" w:rsidP="00B73379">
      <w:pPr>
        <w:pStyle w:val="NormaleWeb"/>
        <w:spacing w:before="0" w:beforeAutospacing="0" w:after="0" w:afterAutospacing="0"/>
        <w:ind w:left="360"/>
        <w:jc w:val="center"/>
        <w:rPr>
          <w:rFonts w:asciiTheme="minorHAnsi" w:hAnsiTheme="minorHAnsi" w:cstheme="minorHAnsi"/>
          <w:sz w:val="28"/>
          <w:szCs w:val="28"/>
        </w:rPr>
      </w:pPr>
    </w:p>
    <w:p w14:paraId="7A5801F8" w14:textId="71C37A72" w:rsidR="00C7637F" w:rsidRDefault="00C7637F" w:rsidP="00C55FF6">
      <w:pPr>
        <w:spacing w:after="0" w:line="240" w:lineRule="auto"/>
        <w:jc w:val="both"/>
        <w:rPr>
          <w:rFonts w:eastAsia="Times New Roman" w:cstheme="minorHAnsi"/>
          <w:lang w:eastAsia="it-IT"/>
        </w:rPr>
      </w:pPr>
      <w:r w:rsidRPr="00C7637F">
        <w:rPr>
          <w:rFonts w:eastAsia="Times New Roman" w:cstheme="minorHAnsi"/>
          <w:b/>
          <w:bCs/>
          <w:lang w:eastAsia="it-IT"/>
        </w:rPr>
        <w:t xml:space="preserve">TRA FORMAZIONE E RICERCA: </w:t>
      </w:r>
      <w:r>
        <w:rPr>
          <w:rFonts w:eastAsia="Times New Roman" w:cstheme="minorHAnsi"/>
          <w:b/>
          <w:bCs/>
          <w:lang w:eastAsia="it-IT"/>
        </w:rPr>
        <w:t>LE MASTERCL</w:t>
      </w:r>
      <w:r w:rsidR="00CA36DF">
        <w:rPr>
          <w:rFonts w:eastAsia="Times New Roman" w:cstheme="minorHAnsi"/>
          <w:b/>
          <w:bCs/>
          <w:lang w:eastAsia="it-IT"/>
        </w:rPr>
        <w:t>A</w:t>
      </w:r>
      <w:r>
        <w:rPr>
          <w:rFonts w:eastAsia="Times New Roman" w:cstheme="minorHAnsi"/>
          <w:b/>
          <w:bCs/>
          <w:lang w:eastAsia="it-IT"/>
        </w:rPr>
        <w:t xml:space="preserve">SS </w:t>
      </w:r>
      <w:r w:rsidRPr="00C7637F">
        <w:rPr>
          <w:rFonts w:eastAsia="Times New Roman" w:cstheme="minorHAnsi"/>
          <w:b/>
          <w:bCs/>
          <w:lang w:eastAsia="it-IT"/>
        </w:rPr>
        <w:t>DEI PROTAGONISTI DELLA MUSICA</w:t>
      </w:r>
      <w:r w:rsidRPr="00C7637F">
        <w:rPr>
          <w:rFonts w:eastAsia="Times New Roman" w:cstheme="minorHAnsi"/>
          <w:lang w:eastAsia="it-IT"/>
        </w:rPr>
        <w:t xml:space="preserve"> </w:t>
      </w:r>
    </w:p>
    <w:p w14:paraId="1906F463" w14:textId="5F4D89EA" w:rsidR="00C55FF6" w:rsidRDefault="00C34AA6" w:rsidP="00C7637F">
      <w:pPr>
        <w:jc w:val="both"/>
        <w:rPr>
          <w:rFonts w:cstheme="minorHAnsi"/>
        </w:rPr>
      </w:pPr>
      <w:r>
        <w:rPr>
          <w:rFonts w:cstheme="minorHAnsi"/>
        </w:rPr>
        <w:t>Nel frattempo, prosegue la</w:t>
      </w:r>
      <w:r w:rsidR="00C55FF6" w:rsidRPr="00C55FF6">
        <w:rPr>
          <w:rFonts w:cstheme="minorHAnsi"/>
        </w:rPr>
        <w:t xml:space="preserve"> seconda giornata di MIR </w:t>
      </w:r>
      <w:r w:rsidR="00C961D5">
        <w:rPr>
          <w:rFonts w:cstheme="minorHAnsi"/>
        </w:rPr>
        <w:t>2026</w:t>
      </w:r>
      <w:r>
        <w:rPr>
          <w:rFonts w:cstheme="minorHAnsi"/>
        </w:rPr>
        <w:t xml:space="preserve"> con gli appuntamenti che coinvolgono</w:t>
      </w:r>
      <w:r w:rsidR="00C55FF6" w:rsidRPr="00C55FF6">
        <w:rPr>
          <w:rFonts w:cstheme="minorHAnsi"/>
        </w:rPr>
        <w:t xml:space="preserve"> i grandi protagonisti del panorama italiano</w:t>
      </w:r>
      <w:r w:rsidR="00C961D5">
        <w:rPr>
          <w:rFonts w:cstheme="minorHAnsi"/>
        </w:rPr>
        <w:t xml:space="preserve"> del settore del live entertainment</w:t>
      </w:r>
      <w:r w:rsidR="00C55FF6" w:rsidRPr="00C55FF6">
        <w:rPr>
          <w:rFonts w:cstheme="minorHAnsi"/>
        </w:rPr>
        <w:t xml:space="preserve">. </w:t>
      </w:r>
      <w:r>
        <w:rPr>
          <w:rFonts w:cstheme="minorHAnsi"/>
        </w:rPr>
        <w:t xml:space="preserve">Oggi, </w:t>
      </w:r>
      <w:r w:rsidR="00C55FF6" w:rsidRPr="00C55FF6">
        <w:rPr>
          <w:rFonts w:cstheme="minorHAnsi"/>
        </w:rPr>
        <w:t xml:space="preserve">nella </w:t>
      </w:r>
      <w:r w:rsidR="00C55FF6" w:rsidRPr="00C55FF6">
        <w:rPr>
          <w:rFonts w:cstheme="minorHAnsi"/>
          <w:b/>
          <w:bCs/>
        </w:rPr>
        <w:t>MIR Club Arena</w:t>
      </w:r>
      <w:r w:rsidR="00C55FF6" w:rsidRPr="00C7637F">
        <w:rPr>
          <w:rFonts w:cstheme="minorHAnsi"/>
        </w:rPr>
        <w:t>,</w:t>
      </w:r>
      <w:r>
        <w:rPr>
          <w:rFonts w:cstheme="minorHAnsi"/>
        </w:rPr>
        <w:t xml:space="preserve"> si è tenuta</w:t>
      </w:r>
      <w:r w:rsidR="00C55FF6" w:rsidRPr="00C7637F">
        <w:rPr>
          <w:rFonts w:cstheme="minorHAnsi"/>
        </w:rPr>
        <w:t xml:space="preserve"> </w:t>
      </w:r>
      <w:r w:rsidR="00C55FF6" w:rsidRPr="00C55FF6">
        <w:rPr>
          <w:rFonts w:cstheme="minorHAnsi"/>
        </w:rPr>
        <w:t xml:space="preserve">la masterclass di </w:t>
      </w:r>
      <w:r w:rsidR="00C55FF6" w:rsidRPr="00C55FF6">
        <w:rPr>
          <w:rFonts w:cstheme="minorHAnsi"/>
          <w:b/>
          <w:bCs/>
        </w:rPr>
        <w:t>Saturnino</w:t>
      </w:r>
      <w:r w:rsidR="00C55FF6" w:rsidRPr="00C55FF6">
        <w:rPr>
          <w:rFonts w:cstheme="minorHAnsi"/>
        </w:rPr>
        <w:t xml:space="preserve"> con </w:t>
      </w:r>
      <w:r w:rsidR="00C55FF6" w:rsidRPr="00C55FF6">
        <w:rPr>
          <w:rFonts w:cstheme="minorHAnsi"/>
          <w:b/>
          <w:bCs/>
        </w:rPr>
        <w:t>DJ Fresco</w:t>
      </w:r>
      <w:r w:rsidR="00C55FF6" w:rsidRPr="00C55FF6">
        <w:rPr>
          <w:rFonts w:cstheme="minorHAnsi"/>
        </w:rPr>
        <w:t>: un'immersione tecnica dedicata all'integrazione tra strumenti tradizionali ed elettronica, dove il celebre bassista ha ribadito</w:t>
      </w:r>
      <w:r w:rsidR="0043309D">
        <w:rPr>
          <w:rFonts w:cstheme="minorHAnsi"/>
        </w:rPr>
        <w:t xml:space="preserve"> a suon di </w:t>
      </w:r>
      <w:proofErr w:type="spellStart"/>
      <w:r w:rsidR="0043309D">
        <w:rPr>
          <w:rFonts w:cstheme="minorHAnsi"/>
        </w:rPr>
        <w:t>groove</w:t>
      </w:r>
      <w:proofErr w:type="spellEnd"/>
      <w:r w:rsidR="0043309D">
        <w:rPr>
          <w:rFonts w:cstheme="minorHAnsi"/>
        </w:rPr>
        <w:t xml:space="preserve"> e </w:t>
      </w:r>
      <w:r w:rsidR="00C961D5">
        <w:rPr>
          <w:rFonts w:cstheme="minorHAnsi"/>
        </w:rPr>
        <w:t>dinamiche</w:t>
      </w:r>
      <w:r w:rsidR="00C55FF6" w:rsidRPr="00C55FF6">
        <w:rPr>
          <w:rFonts w:cstheme="minorHAnsi"/>
        </w:rPr>
        <w:t xml:space="preserve"> la centralità della cultura dell'ascolto: </w:t>
      </w:r>
      <w:r w:rsidR="00C55FF6" w:rsidRPr="00C55FF6">
        <w:rPr>
          <w:rFonts w:cstheme="minorHAnsi"/>
          <w:i/>
          <w:iCs/>
        </w:rPr>
        <w:t>“È la fase più importante</w:t>
      </w:r>
      <w:r w:rsidR="00C55FF6" w:rsidRPr="00C7637F">
        <w:rPr>
          <w:rFonts w:cstheme="minorHAnsi"/>
          <w:i/>
          <w:iCs/>
        </w:rPr>
        <w:t xml:space="preserve"> quando si fa musica</w:t>
      </w:r>
      <w:r w:rsidR="00C55FF6" w:rsidRPr="00C55FF6">
        <w:rPr>
          <w:rFonts w:cstheme="minorHAnsi"/>
          <w:i/>
          <w:iCs/>
        </w:rPr>
        <w:t>: bisogna farlo il più possibile, con le antenne sempre pronte”</w:t>
      </w:r>
      <w:r w:rsidR="00C55FF6" w:rsidRPr="00C55FF6">
        <w:rPr>
          <w:rFonts w:cstheme="minorHAnsi"/>
        </w:rPr>
        <w:t>.</w:t>
      </w:r>
      <w:r w:rsidR="00C55FF6" w:rsidRPr="00C7637F">
        <w:rPr>
          <w:rFonts w:cstheme="minorHAnsi"/>
        </w:rPr>
        <w:t xml:space="preserve"> </w:t>
      </w:r>
      <w:r w:rsidR="00C55FF6" w:rsidRPr="00C55FF6">
        <w:rPr>
          <w:rFonts w:cstheme="minorHAnsi"/>
        </w:rPr>
        <w:t xml:space="preserve">Sullo stesso palco si sono poi succeduti il polistrumentista e </w:t>
      </w:r>
      <w:proofErr w:type="spellStart"/>
      <w:r w:rsidR="00C55FF6" w:rsidRPr="00C55FF6">
        <w:rPr>
          <w:rFonts w:cstheme="minorHAnsi"/>
        </w:rPr>
        <w:t>YouTuber</w:t>
      </w:r>
      <w:proofErr w:type="spellEnd"/>
      <w:r w:rsidR="00C55FF6" w:rsidRPr="00C55FF6">
        <w:rPr>
          <w:rFonts w:cstheme="minorHAnsi"/>
        </w:rPr>
        <w:t xml:space="preserve"> </w:t>
      </w:r>
      <w:r w:rsidR="00C55FF6" w:rsidRPr="00C55FF6">
        <w:rPr>
          <w:rFonts w:cstheme="minorHAnsi"/>
          <w:b/>
          <w:bCs/>
        </w:rPr>
        <w:t>Mark the Hammer</w:t>
      </w:r>
      <w:r w:rsidR="00C55FF6" w:rsidRPr="00C55FF6">
        <w:rPr>
          <w:rFonts w:cstheme="minorHAnsi"/>
        </w:rPr>
        <w:t xml:space="preserve">, e </w:t>
      </w:r>
      <w:r w:rsidR="00C55FF6" w:rsidRPr="00C55FF6">
        <w:rPr>
          <w:rFonts w:cstheme="minorHAnsi"/>
          <w:b/>
          <w:bCs/>
        </w:rPr>
        <w:t>Boosta</w:t>
      </w:r>
      <w:r w:rsidR="00C55FF6" w:rsidRPr="00C55FF6">
        <w:rPr>
          <w:rFonts w:cstheme="minorHAnsi"/>
        </w:rPr>
        <w:t xml:space="preserve">, DJ, producer e fondatore dei Subsonica, che ha condiviso un approccio creativo mosso dalla pura curiosità: </w:t>
      </w:r>
      <w:r w:rsidR="00C55FF6" w:rsidRPr="00C55FF6">
        <w:rPr>
          <w:rFonts w:cstheme="minorHAnsi"/>
          <w:i/>
          <w:iCs/>
        </w:rPr>
        <w:t>“Cerco sempre qualcosa che possa sorprendermi e accendermi come nei primi anni di carriera”</w:t>
      </w:r>
      <w:r w:rsidR="00C55FF6" w:rsidRPr="00C55FF6">
        <w:rPr>
          <w:rFonts w:cstheme="minorHAnsi"/>
        </w:rPr>
        <w:t xml:space="preserve">. </w:t>
      </w:r>
      <w:r w:rsidR="00C961D5">
        <w:rPr>
          <w:rFonts w:cstheme="minorHAnsi"/>
        </w:rPr>
        <w:t>Nel pomeriggio, il debutto della</w:t>
      </w:r>
      <w:r w:rsidR="00C55FF6" w:rsidRPr="00C55FF6">
        <w:rPr>
          <w:rFonts w:cstheme="minorHAnsi"/>
        </w:rPr>
        <w:t xml:space="preserve"> </w:t>
      </w:r>
      <w:r w:rsidR="00C55FF6" w:rsidRPr="00C55FF6">
        <w:rPr>
          <w:rFonts w:cstheme="minorHAnsi"/>
          <w:b/>
          <w:bCs/>
        </w:rPr>
        <w:t>DJ Battle</w:t>
      </w:r>
      <w:r w:rsidR="00C55FF6" w:rsidRPr="00C55FF6">
        <w:rPr>
          <w:rFonts w:cstheme="minorHAnsi"/>
        </w:rPr>
        <w:t xml:space="preserve">: una competizione aperta a ogni stile che vedrà i talenti della console sfidarsi in rapidi round da un minuto. </w:t>
      </w:r>
    </w:p>
    <w:p w14:paraId="010ADE40" w14:textId="77777777" w:rsidR="001F431B" w:rsidRPr="001F431B" w:rsidRDefault="001F431B" w:rsidP="00895D2E">
      <w:pPr>
        <w:spacing w:after="0" w:line="240" w:lineRule="auto"/>
        <w:jc w:val="both"/>
        <w:rPr>
          <w:rFonts w:eastAsia="Times New Roman" w:cstheme="minorHAnsi"/>
          <w:b/>
          <w:bCs/>
          <w:lang w:eastAsia="it-IT"/>
        </w:rPr>
      </w:pPr>
      <w:r w:rsidRPr="001F431B">
        <w:rPr>
          <w:rFonts w:eastAsia="Times New Roman" w:cstheme="minorHAnsi"/>
          <w:b/>
          <w:bCs/>
          <w:lang w:eastAsia="it-IT"/>
        </w:rPr>
        <w:t>L’INTELLIGENZA ARTIFICIALE AL CENTRO: L’APERTURA DI AV CONNECT E IL FUTURO CREATIVO</w:t>
      </w:r>
    </w:p>
    <w:p w14:paraId="05B66F57" w14:textId="2456FB5B" w:rsidR="005A4F69" w:rsidRDefault="00C961D5" w:rsidP="005A4F69">
      <w:pPr>
        <w:jc w:val="both"/>
        <w:rPr>
          <w:rFonts w:cstheme="minorHAnsi"/>
        </w:rPr>
      </w:pPr>
      <w:r>
        <w:rPr>
          <w:rFonts w:cstheme="minorHAnsi"/>
        </w:rPr>
        <w:t xml:space="preserve">L’evento </w:t>
      </w:r>
      <w:r w:rsidR="005A4F69" w:rsidRPr="005A4F69">
        <w:rPr>
          <w:rFonts w:cstheme="minorHAnsi"/>
          <w:b/>
          <w:bCs/>
        </w:rPr>
        <w:t>“Gli occhi… e le orecchie dell'Intelligenza Artificiale”</w:t>
      </w:r>
      <w:r w:rsidR="005A4F69" w:rsidRPr="005A4F69">
        <w:rPr>
          <w:rFonts w:cstheme="minorHAnsi"/>
        </w:rPr>
        <w:t xml:space="preserve">, introdotto dai saluti istituzionali di </w:t>
      </w:r>
      <w:r w:rsidR="005A4F69" w:rsidRPr="005A4F69">
        <w:rPr>
          <w:rFonts w:cstheme="minorHAnsi"/>
          <w:b/>
          <w:bCs/>
        </w:rPr>
        <w:t>Marco Carniello</w:t>
      </w:r>
      <w:r w:rsidR="005A4F69" w:rsidRPr="005A4F69">
        <w:rPr>
          <w:rFonts w:cstheme="minorHAnsi"/>
        </w:rPr>
        <w:t xml:space="preserve">, </w:t>
      </w:r>
      <w:proofErr w:type="spellStart"/>
      <w:r w:rsidR="0043309D" w:rsidRPr="005A4F69">
        <w:rPr>
          <w:rFonts w:cstheme="minorHAnsi"/>
        </w:rPr>
        <w:t>chief</w:t>
      </w:r>
      <w:proofErr w:type="spellEnd"/>
      <w:r w:rsidR="0043309D" w:rsidRPr="005A4F69">
        <w:rPr>
          <w:rFonts w:cstheme="minorHAnsi"/>
        </w:rPr>
        <w:t xml:space="preserve"> business </w:t>
      </w:r>
      <w:proofErr w:type="spellStart"/>
      <w:r w:rsidR="0043309D" w:rsidRPr="005A4F69">
        <w:rPr>
          <w:rFonts w:cstheme="minorHAnsi"/>
        </w:rPr>
        <w:t>officer</w:t>
      </w:r>
      <w:proofErr w:type="spellEnd"/>
      <w:r w:rsidR="0043309D" w:rsidRPr="005A4F69">
        <w:rPr>
          <w:rFonts w:cstheme="minorHAnsi"/>
        </w:rPr>
        <w:t xml:space="preserve"> </w:t>
      </w:r>
      <w:r w:rsidR="005A4F69" w:rsidRPr="005A4F69">
        <w:rPr>
          <w:rFonts w:cstheme="minorHAnsi"/>
        </w:rPr>
        <w:t xml:space="preserve">di IEG, ha sancito l’inizio ufficiale del progetto </w:t>
      </w:r>
      <w:r w:rsidR="005A4F69" w:rsidRPr="005A4F69">
        <w:rPr>
          <w:rFonts w:cstheme="minorHAnsi"/>
          <w:b/>
          <w:bCs/>
        </w:rPr>
        <w:t>AV Connect</w:t>
      </w:r>
      <w:r w:rsidR="005A4F69" w:rsidRPr="005A4F69">
        <w:rPr>
          <w:rFonts w:cstheme="minorHAnsi"/>
        </w:rPr>
        <w:t xml:space="preserve">. Alla presenza di </w:t>
      </w:r>
      <w:r w:rsidR="005A4F69" w:rsidRPr="005A4F69">
        <w:rPr>
          <w:rFonts w:cstheme="minorHAnsi"/>
          <w:b/>
          <w:bCs/>
        </w:rPr>
        <w:t>Christian Pieretto</w:t>
      </w:r>
      <w:r w:rsidR="005A4F69" w:rsidRPr="005A4F69">
        <w:rPr>
          <w:rFonts w:cstheme="minorHAnsi"/>
        </w:rPr>
        <w:t xml:space="preserve">, </w:t>
      </w:r>
      <w:r w:rsidR="0043309D" w:rsidRPr="005A4F69">
        <w:rPr>
          <w:rFonts w:cstheme="minorHAnsi"/>
        </w:rPr>
        <w:t xml:space="preserve">presidente </w:t>
      </w:r>
      <w:r w:rsidR="005A4F69" w:rsidRPr="005A4F69">
        <w:rPr>
          <w:rFonts w:cstheme="minorHAnsi"/>
        </w:rPr>
        <w:t xml:space="preserve">di SIEC, e dell'On. </w:t>
      </w:r>
      <w:r w:rsidR="005A4F69" w:rsidRPr="005A4F69">
        <w:rPr>
          <w:rFonts w:cstheme="minorHAnsi"/>
          <w:b/>
          <w:bCs/>
        </w:rPr>
        <w:t>Marco Osnato</w:t>
      </w:r>
      <w:r w:rsidR="005A4F69" w:rsidRPr="005A4F69">
        <w:rPr>
          <w:rFonts w:cstheme="minorHAnsi"/>
        </w:rPr>
        <w:t xml:space="preserve">, </w:t>
      </w:r>
      <w:r w:rsidR="0043309D" w:rsidRPr="005A4F69">
        <w:rPr>
          <w:rFonts w:cstheme="minorHAnsi"/>
        </w:rPr>
        <w:t xml:space="preserve">presidente </w:t>
      </w:r>
      <w:r w:rsidR="005A4F69" w:rsidRPr="005A4F69">
        <w:rPr>
          <w:rFonts w:cstheme="minorHAnsi"/>
        </w:rPr>
        <w:t xml:space="preserve">della VI Commissione Finanze della </w:t>
      </w:r>
      <w:proofErr w:type="gramStart"/>
      <w:r w:rsidR="005A4F69" w:rsidRPr="005A4F69">
        <w:rPr>
          <w:rFonts w:cstheme="minorHAnsi"/>
        </w:rPr>
        <w:t>Camera dei Deputati</w:t>
      </w:r>
      <w:proofErr w:type="gramEnd"/>
      <w:r w:rsidR="005A4F69" w:rsidRPr="005A4F69">
        <w:rPr>
          <w:rFonts w:cstheme="minorHAnsi"/>
        </w:rPr>
        <w:t xml:space="preserve">, l’intervento di </w:t>
      </w:r>
      <w:r w:rsidR="005A4F69" w:rsidRPr="005A4F69">
        <w:rPr>
          <w:rFonts w:cstheme="minorHAnsi"/>
          <w:b/>
          <w:bCs/>
        </w:rPr>
        <w:t>Francesco Sacco</w:t>
      </w:r>
      <w:r>
        <w:rPr>
          <w:rFonts w:cstheme="minorHAnsi"/>
        </w:rPr>
        <w:t xml:space="preserve">, </w:t>
      </w:r>
      <w:r w:rsidRPr="00C961D5">
        <w:rPr>
          <w:rFonts w:cstheme="minorHAnsi"/>
        </w:rPr>
        <w:t>docente</w:t>
      </w:r>
      <w:r>
        <w:rPr>
          <w:rFonts w:cstheme="minorHAnsi"/>
        </w:rPr>
        <w:t xml:space="preserve"> di economia digitale, </w:t>
      </w:r>
      <w:r w:rsidR="005A4F69" w:rsidRPr="005A4F69">
        <w:rPr>
          <w:rFonts w:cstheme="minorHAnsi"/>
        </w:rPr>
        <w:t>ha scardinato la visione dell’IA come semplice calcolo, presentandola come una nuova e profonda dimensione della percezione.</w:t>
      </w:r>
      <w:r w:rsidR="005A4F69">
        <w:rPr>
          <w:rFonts w:cstheme="minorHAnsi"/>
        </w:rPr>
        <w:t xml:space="preserve"> </w:t>
      </w:r>
      <w:r w:rsidR="005A4F69" w:rsidRPr="005A4F69">
        <w:rPr>
          <w:rFonts w:cstheme="minorHAnsi"/>
        </w:rPr>
        <w:t xml:space="preserve">Il dibattito sull'impiego dei nuovi linguaggi è proseguito con il convegno </w:t>
      </w:r>
      <w:r w:rsidR="005A4F69" w:rsidRPr="005A4F69">
        <w:rPr>
          <w:rFonts w:cstheme="minorHAnsi"/>
          <w:b/>
          <w:bCs/>
        </w:rPr>
        <w:t>“Human After All? Come Uomo e Macchina Definiscono la Creatività Contemporanea”</w:t>
      </w:r>
      <w:r w:rsidR="005A4F69" w:rsidRPr="005A4F69">
        <w:rPr>
          <w:rFonts w:cstheme="minorHAnsi"/>
        </w:rPr>
        <w:t xml:space="preserve">, inaugurato dal video messaggio </w:t>
      </w:r>
      <w:r w:rsidR="005A4F69">
        <w:rPr>
          <w:rFonts w:cstheme="minorHAnsi"/>
        </w:rPr>
        <w:t>dell’eurodeputato</w:t>
      </w:r>
      <w:r w:rsidR="005A4F69" w:rsidRPr="005A4F69">
        <w:rPr>
          <w:rFonts w:cstheme="minorHAnsi"/>
        </w:rPr>
        <w:t xml:space="preserve"> </w:t>
      </w:r>
      <w:r w:rsidR="005A4F69" w:rsidRPr="005A4F69">
        <w:rPr>
          <w:rFonts w:cstheme="minorHAnsi"/>
          <w:b/>
          <w:bCs/>
        </w:rPr>
        <w:t>Brando Benifei</w:t>
      </w:r>
      <w:r w:rsidR="005A4F69" w:rsidRPr="005A4F69">
        <w:rPr>
          <w:rFonts w:cstheme="minorHAnsi"/>
        </w:rPr>
        <w:t xml:space="preserve">, </w:t>
      </w:r>
      <w:r w:rsidRPr="005A4F69">
        <w:rPr>
          <w:rFonts w:cstheme="minorHAnsi"/>
        </w:rPr>
        <w:t>co</w:t>
      </w:r>
      <w:r w:rsidR="005A4F69" w:rsidRPr="005A4F69">
        <w:rPr>
          <w:rFonts w:cstheme="minorHAnsi"/>
        </w:rPr>
        <w:t xml:space="preserve">-relatore dell’AI Act al Parlamento Europeo. Al contributo di Benifei, che ha ricordato come la tecnologia non sia neutrale ma </w:t>
      </w:r>
      <w:r w:rsidR="005A4F69" w:rsidRPr="005A4F69">
        <w:rPr>
          <w:rFonts w:cstheme="minorHAnsi"/>
          <w:i/>
          <w:iCs/>
        </w:rPr>
        <w:t>"uno specchio di chi la progetta e la usa"</w:t>
      </w:r>
      <w:r w:rsidR="005A4F69" w:rsidRPr="005A4F69">
        <w:rPr>
          <w:rFonts w:cstheme="minorHAnsi"/>
        </w:rPr>
        <w:t xml:space="preserve">, </w:t>
      </w:r>
      <w:r w:rsidR="003049BA">
        <w:rPr>
          <w:rFonts w:cstheme="minorHAnsi"/>
        </w:rPr>
        <w:t xml:space="preserve">si è unita la lettura dei saluti </w:t>
      </w:r>
      <w:r w:rsidR="00C850C2">
        <w:rPr>
          <w:rFonts w:cstheme="minorHAnsi"/>
        </w:rPr>
        <w:t xml:space="preserve">inviati </w:t>
      </w:r>
      <w:r w:rsidR="00456FBE">
        <w:rPr>
          <w:rFonts w:cstheme="minorHAnsi"/>
        </w:rPr>
        <w:t xml:space="preserve">all’AFI – organizzatore dell’evento - </w:t>
      </w:r>
      <w:r w:rsidR="00C850C2">
        <w:rPr>
          <w:rFonts w:cstheme="minorHAnsi"/>
        </w:rPr>
        <w:t>dalla</w:t>
      </w:r>
      <w:r w:rsidR="003049BA" w:rsidRPr="003049BA">
        <w:rPr>
          <w:rFonts w:cstheme="minorHAnsi"/>
        </w:rPr>
        <w:t xml:space="preserve"> </w:t>
      </w:r>
      <w:r w:rsidR="003049BA" w:rsidRPr="005A4F69">
        <w:rPr>
          <w:rFonts w:cstheme="minorHAnsi"/>
        </w:rPr>
        <w:t>sottosegretaria di Stato al Ministero della Cultura</w:t>
      </w:r>
      <w:r w:rsidR="005A4F69" w:rsidRPr="005A4F69">
        <w:rPr>
          <w:rFonts w:cstheme="minorHAnsi"/>
        </w:rPr>
        <w:t xml:space="preserve"> </w:t>
      </w:r>
      <w:r w:rsidR="005A4F69" w:rsidRPr="005A4F69">
        <w:rPr>
          <w:rFonts w:cstheme="minorHAnsi"/>
          <w:b/>
          <w:bCs/>
        </w:rPr>
        <w:t>Lucia Borgonzoni</w:t>
      </w:r>
      <w:r w:rsidR="005A4F69" w:rsidRPr="005A4F69">
        <w:rPr>
          <w:rFonts w:cstheme="minorHAnsi"/>
        </w:rPr>
        <w:t xml:space="preserve">, </w:t>
      </w:r>
      <w:r w:rsidR="00055C70">
        <w:rPr>
          <w:rFonts w:cstheme="minorHAnsi"/>
        </w:rPr>
        <w:t>che ha spiegato</w:t>
      </w:r>
      <w:r w:rsidR="003049BA">
        <w:rPr>
          <w:rFonts w:cstheme="minorHAnsi"/>
        </w:rPr>
        <w:t xml:space="preserve"> come</w:t>
      </w:r>
      <w:r w:rsidR="005A4F69" w:rsidRPr="005A4F69">
        <w:rPr>
          <w:rFonts w:cstheme="minorHAnsi"/>
        </w:rPr>
        <w:t xml:space="preserve"> l’intelligenza artificiale rappresenti un supporto fondamentale per </w:t>
      </w:r>
      <w:r w:rsidR="005A4F69" w:rsidRPr="005A4F69">
        <w:rPr>
          <w:rFonts w:cstheme="minorHAnsi"/>
          <w:i/>
          <w:iCs/>
        </w:rPr>
        <w:t>"aumentare la qualità tecnica e potenziare l’interattività dell’esperienza scenica"</w:t>
      </w:r>
      <w:r w:rsidR="00456FBE" w:rsidRPr="00456FBE">
        <w:rPr>
          <w:rFonts w:cstheme="minorHAnsi"/>
        </w:rPr>
        <w:t>,</w:t>
      </w:r>
      <w:r w:rsidR="00456FBE">
        <w:rPr>
          <w:rFonts w:cstheme="minorHAnsi"/>
        </w:rPr>
        <w:t xml:space="preserve"> </w:t>
      </w:r>
      <w:r w:rsidR="00456FBE">
        <w:rPr>
          <w:rFonts w:cstheme="minorHAnsi"/>
        </w:rPr>
        <w:lastRenderedPageBreak/>
        <w:t xml:space="preserve">sottolineando il dovere istituzionale </w:t>
      </w:r>
      <w:r w:rsidR="00F4357B">
        <w:rPr>
          <w:rFonts w:cstheme="minorHAnsi"/>
        </w:rPr>
        <w:t>di</w:t>
      </w:r>
      <w:r w:rsidR="00456FBE">
        <w:rPr>
          <w:rFonts w:cstheme="minorHAnsi"/>
        </w:rPr>
        <w:t xml:space="preserve"> “</w:t>
      </w:r>
      <w:r w:rsidR="00456FBE" w:rsidRPr="00F4357B">
        <w:rPr>
          <w:rFonts w:cstheme="minorHAnsi"/>
          <w:i/>
          <w:iCs/>
        </w:rPr>
        <w:t>difendere la centralità dell’essere umano e lavorare affinché l’intelligenza artificiale rimanga strumento al servizio della cultura</w:t>
      </w:r>
      <w:r w:rsidR="00456FBE">
        <w:rPr>
          <w:rFonts w:cstheme="minorHAnsi"/>
        </w:rPr>
        <w:t>”</w:t>
      </w:r>
      <w:r w:rsidR="005A4F69" w:rsidRPr="005A4F69">
        <w:rPr>
          <w:rFonts w:cstheme="minorHAnsi"/>
        </w:rPr>
        <w:t xml:space="preserve">. </w:t>
      </w:r>
    </w:p>
    <w:p w14:paraId="1B067C3B" w14:textId="64E0F20A" w:rsidR="00456FBE" w:rsidRPr="00C34AA6" w:rsidRDefault="0031209B" w:rsidP="00C34AA6">
      <w:pPr>
        <w:jc w:val="both"/>
        <w:rPr>
          <w:rFonts w:cstheme="minorHAnsi"/>
        </w:rPr>
      </w:pPr>
      <w:r w:rsidRPr="0031209B">
        <w:rPr>
          <w:rFonts w:cstheme="minorHAnsi"/>
          <w:b/>
          <w:bCs/>
        </w:rPr>
        <w:t xml:space="preserve">MIRILLUMINO: LA LUCE PROTAGONISTA OLTRE IL </w:t>
      </w:r>
      <w:proofErr w:type="gramStart"/>
      <w:r w:rsidRPr="0031209B">
        <w:rPr>
          <w:rFonts w:cstheme="minorHAnsi"/>
          <w:b/>
          <w:bCs/>
        </w:rPr>
        <w:t>BRAND</w:t>
      </w:r>
      <w:proofErr w:type="gramEnd"/>
      <w:r w:rsidRPr="0031209B">
        <w:rPr>
          <w:rFonts w:cstheme="minorHAnsi"/>
        </w:rPr>
        <w:br/>
      </w:r>
      <w:r w:rsidR="008D6743">
        <w:rPr>
          <w:rFonts w:cstheme="minorHAnsi"/>
        </w:rPr>
        <w:t>A</w:t>
      </w:r>
      <w:r w:rsidR="00422497" w:rsidRPr="00422497">
        <w:rPr>
          <w:rFonts w:cstheme="minorHAnsi"/>
        </w:rPr>
        <w:t xml:space="preserve">ll’interno dell’area </w:t>
      </w:r>
      <w:proofErr w:type="spellStart"/>
      <w:r w:rsidR="00422497" w:rsidRPr="00422497">
        <w:rPr>
          <w:rFonts w:cstheme="minorHAnsi"/>
          <w:b/>
          <w:bCs/>
        </w:rPr>
        <w:t>LD@Work</w:t>
      </w:r>
      <w:proofErr w:type="spellEnd"/>
      <w:r w:rsidR="00422497" w:rsidRPr="00422497">
        <w:rPr>
          <w:rFonts w:cstheme="minorHAnsi"/>
        </w:rPr>
        <w:t xml:space="preserve"> </w:t>
      </w:r>
      <w:r w:rsidR="008D6743">
        <w:rPr>
          <w:rFonts w:cstheme="minorHAnsi"/>
        </w:rPr>
        <w:t>si è tenuto il debutto</w:t>
      </w:r>
      <w:r w:rsidR="00422497" w:rsidRPr="00422497">
        <w:rPr>
          <w:rFonts w:cstheme="minorHAnsi"/>
        </w:rPr>
        <w:t xml:space="preserve"> di </w:t>
      </w:r>
      <w:proofErr w:type="spellStart"/>
      <w:r w:rsidR="00422497" w:rsidRPr="00422497">
        <w:rPr>
          <w:rFonts w:cstheme="minorHAnsi"/>
          <w:b/>
          <w:bCs/>
        </w:rPr>
        <w:t>MIRIllumino</w:t>
      </w:r>
      <w:proofErr w:type="spellEnd"/>
      <w:r w:rsidR="00422497" w:rsidRPr="00422497">
        <w:rPr>
          <w:rFonts w:cstheme="minorHAnsi"/>
        </w:rPr>
        <w:t xml:space="preserve">, il format esperienziale curato dai lighting designer </w:t>
      </w:r>
      <w:r w:rsidR="00422497" w:rsidRPr="00422497">
        <w:rPr>
          <w:rFonts w:cstheme="minorHAnsi"/>
          <w:b/>
          <w:bCs/>
        </w:rPr>
        <w:t>Giovanni Pinna</w:t>
      </w:r>
      <w:r w:rsidR="00422497" w:rsidRPr="00422497">
        <w:rPr>
          <w:rFonts w:cstheme="minorHAnsi"/>
        </w:rPr>
        <w:t xml:space="preserve"> e </w:t>
      </w:r>
      <w:r w:rsidR="00422497" w:rsidRPr="00422497">
        <w:rPr>
          <w:rFonts w:cstheme="minorHAnsi"/>
          <w:b/>
          <w:bCs/>
        </w:rPr>
        <w:t>Marco Zucchinali</w:t>
      </w:r>
      <w:r w:rsidR="00422497" w:rsidRPr="00422497">
        <w:rPr>
          <w:rFonts w:cstheme="minorHAnsi"/>
        </w:rPr>
        <w:t xml:space="preserve">. Cuore del progetto è uno showcase di sistemi illuminanti, in cui l’eccellenza dei prodotti è valutata esclusivamente sulla base della resa tecnica svincolando il giudizio dall’identità del </w:t>
      </w:r>
      <w:proofErr w:type="gramStart"/>
      <w:r w:rsidR="00422497" w:rsidRPr="00422497">
        <w:rPr>
          <w:rFonts w:cstheme="minorHAnsi"/>
        </w:rPr>
        <w:t>brand</w:t>
      </w:r>
      <w:proofErr w:type="gramEnd"/>
      <w:r w:rsidR="00422497" w:rsidRPr="00422497">
        <w:rPr>
          <w:rFonts w:cstheme="minorHAnsi"/>
        </w:rPr>
        <w:t>.</w:t>
      </w:r>
      <w:r w:rsidR="00422497">
        <w:rPr>
          <w:rFonts w:cstheme="minorHAnsi"/>
        </w:rPr>
        <w:t xml:space="preserve"> </w:t>
      </w:r>
      <w:r w:rsidR="00C961D5">
        <w:rPr>
          <w:rFonts w:cstheme="minorHAnsi"/>
        </w:rPr>
        <w:t>Un’</w:t>
      </w:r>
      <w:proofErr w:type="spellStart"/>
      <w:r w:rsidR="00C961D5">
        <w:rPr>
          <w:rFonts w:cstheme="minorHAnsi"/>
        </w:rPr>
        <w:t>experience</w:t>
      </w:r>
      <w:proofErr w:type="spellEnd"/>
      <w:r w:rsidR="00C961D5">
        <w:rPr>
          <w:rFonts w:cstheme="minorHAnsi"/>
        </w:rPr>
        <w:t xml:space="preserve"> immersiva nel futuro del lighting per i grandi eventi</w:t>
      </w:r>
      <w:r w:rsidR="00422497" w:rsidRPr="00422497">
        <w:rPr>
          <w:rFonts w:cstheme="minorHAnsi"/>
        </w:rPr>
        <w:t xml:space="preserve">, </w:t>
      </w:r>
      <w:r w:rsidR="00C961D5">
        <w:rPr>
          <w:rFonts w:cstheme="minorHAnsi"/>
        </w:rPr>
        <w:t>con il</w:t>
      </w:r>
      <w:r w:rsidR="00422497" w:rsidRPr="00422497">
        <w:rPr>
          <w:rFonts w:cstheme="minorHAnsi"/>
        </w:rPr>
        <w:t xml:space="preserve"> pubblico presente in arena </w:t>
      </w:r>
      <w:r w:rsidR="00C961D5">
        <w:rPr>
          <w:rFonts w:cstheme="minorHAnsi"/>
        </w:rPr>
        <w:t xml:space="preserve">che </w:t>
      </w:r>
      <w:r w:rsidR="00422497" w:rsidRPr="00422497">
        <w:rPr>
          <w:rFonts w:cstheme="minorHAnsi"/>
        </w:rPr>
        <w:t xml:space="preserve">ha potuto esprimere il proprio gradimento in tempo reale, interagendo con una piattaforma condivisa per analizzare la pura qualità delle performance. Dopo il primo appuntamento della mattinata, il format si </w:t>
      </w:r>
      <w:r w:rsidR="00C961D5">
        <w:rPr>
          <w:rFonts w:cstheme="minorHAnsi"/>
        </w:rPr>
        <w:t>è rinnovato</w:t>
      </w:r>
      <w:r w:rsidR="00422497" w:rsidRPr="00422497">
        <w:rPr>
          <w:rFonts w:cstheme="minorHAnsi"/>
        </w:rPr>
        <w:t xml:space="preserve"> nel pomeriggio per una seconda sessione di confronto e approfondimento tecnico.</w:t>
      </w:r>
    </w:p>
    <w:p w14:paraId="299B5DA0" w14:textId="77777777" w:rsidR="00456FBE" w:rsidRDefault="00456FBE" w:rsidP="003049BA">
      <w:pPr>
        <w:spacing w:after="0" w:line="240" w:lineRule="auto"/>
        <w:jc w:val="both"/>
        <w:rPr>
          <w:rFonts w:cstheme="minorHAnsi"/>
          <w:b/>
          <w:bCs/>
        </w:rPr>
      </w:pPr>
    </w:p>
    <w:p w14:paraId="7A45C52C" w14:textId="2803684B" w:rsidR="00CB423E" w:rsidRDefault="00CB423E" w:rsidP="00B73379">
      <w:pPr>
        <w:pStyle w:val="NormaleWeb"/>
        <w:spacing w:before="0" w:beforeAutospacing="0" w:after="0" w:afterAutospacing="0"/>
        <w:rPr>
          <w:rFonts w:ascii="Calibri" w:hAnsi="Calibri" w:cs="Calibri"/>
          <w:b/>
          <w:bCs/>
          <w:sz w:val="20"/>
          <w:szCs w:val="20"/>
        </w:rPr>
      </w:pPr>
      <w:r w:rsidRPr="006017D0">
        <w:rPr>
          <w:rFonts w:ascii="Calibri" w:hAnsi="Calibri" w:cs="Calibri"/>
          <w:b/>
          <w:bCs/>
          <w:sz w:val="20"/>
          <w:szCs w:val="20"/>
        </w:rPr>
        <w:t>ABOUT MIR 2026</w:t>
      </w:r>
      <w:r w:rsidR="00771AB7">
        <w:rPr>
          <w:rFonts w:ascii="Calibri" w:hAnsi="Calibri" w:cs="Calibri"/>
          <w:b/>
          <w:bCs/>
          <w:sz w:val="20"/>
          <w:szCs w:val="20"/>
        </w:rPr>
        <w:br/>
      </w:r>
      <w:r w:rsidRPr="006017D0">
        <w:rPr>
          <w:rFonts w:ascii="Calibri" w:hAnsi="Calibri" w:cs="Calibri"/>
          <w:b/>
          <w:bCs/>
          <w:sz w:val="20"/>
          <w:szCs w:val="20"/>
        </w:rPr>
        <w:t>Data</w:t>
      </w:r>
      <w:r w:rsidRPr="006017D0">
        <w:rPr>
          <w:rFonts w:ascii="Calibri" w:hAnsi="Calibri" w:cs="Calibri"/>
          <w:sz w:val="20"/>
          <w:szCs w:val="20"/>
        </w:rPr>
        <w:t xml:space="preserve">: 12/14 aprile 2026; </w:t>
      </w:r>
      <w:r w:rsidRPr="006017D0">
        <w:rPr>
          <w:rFonts w:ascii="Calibri" w:hAnsi="Calibri" w:cs="Calibri"/>
          <w:b/>
          <w:bCs/>
          <w:sz w:val="20"/>
          <w:szCs w:val="20"/>
        </w:rPr>
        <w:t>qualifica</w:t>
      </w:r>
      <w:r w:rsidRPr="006017D0">
        <w:rPr>
          <w:rFonts w:ascii="Calibri" w:hAnsi="Calibri" w:cs="Calibri"/>
          <w:sz w:val="20"/>
          <w:szCs w:val="20"/>
        </w:rPr>
        <w:t xml:space="preserve">: fiera internazionale; </w:t>
      </w:r>
      <w:r w:rsidRPr="006017D0">
        <w:rPr>
          <w:rFonts w:ascii="Calibri" w:hAnsi="Calibri" w:cs="Calibri"/>
          <w:b/>
          <w:bCs/>
          <w:sz w:val="20"/>
          <w:szCs w:val="20"/>
        </w:rPr>
        <w:t>organizzazione</w:t>
      </w:r>
      <w:r w:rsidRPr="006017D0">
        <w:rPr>
          <w:rFonts w:ascii="Calibri" w:hAnsi="Calibri" w:cs="Calibri"/>
          <w:sz w:val="20"/>
          <w:szCs w:val="20"/>
        </w:rPr>
        <w:t xml:space="preserve">: Italian Exhibition Group S.p.A.; </w:t>
      </w:r>
      <w:r w:rsidRPr="006017D0">
        <w:rPr>
          <w:rFonts w:ascii="Calibri" w:hAnsi="Calibri" w:cs="Calibri"/>
          <w:b/>
          <w:bCs/>
          <w:sz w:val="20"/>
          <w:szCs w:val="20"/>
        </w:rPr>
        <w:t>periodicità</w:t>
      </w:r>
      <w:r w:rsidRPr="006017D0">
        <w:rPr>
          <w:rFonts w:ascii="Calibri" w:hAnsi="Calibri" w:cs="Calibri"/>
          <w:sz w:val="20"/>
          <w:szCs w:val="20"/>
        </w:rPr>
        <w:t xml:space="preserve">: annuale; </w:t>
      </w:r>
      <w:r w:rsidRPr="006017D0">
        <w:rPr>
          <w:rFonts w:ascii="Calibri" w:hAnsi="Calibri" w:cs="Calibri"/>
          <w:b/>
          <w:bCs/>
          <w:sz w:val="20"/>
          <w:szCs w:val="20"/>
        </w:rPr>
        <w:t>edizione</w:t>
      </w:r>
      <w:r w:rsidRPr="006017D0">
        <w:rPr>
          <w:rFonts w:ascii="Calibri" w:hAnsi="Calibri" w:cs="Calibri"/>
          <w:sz w:val="20"/>
          <w:szCs w:val="20"/>
        </w:rPr>
        <w:t>: 9</w:t>
      </w:r>
      <w:r w:rsidRPr="006017D0">
        <w:rPr>
          <w:rFonts w:ascii="Calibri" w:hAnsi="Calibri" w:cs="Calibri"/>
          <w:sz w:val="20"/>
          <w:szCs w:val="20"/>
          <w:vertAlign w:val="superscript"/>
        </w:rPr>
        <w:t>a</w:t>
      </w:r>
      <w:r w:rsidRPr="006017D0">
        <w:rPr>
          <w:rFonts w:ascii="Calibri" w:hAnsi="Calibri" w:cs="Calibri"/>
          <w:sz w:val="20"/>
          <w:szCs w:val="20"/>
        </w:rPr>
        <w:t xml:space="preserve">; </w:t>
      </w:r>
      <w:r w:rsidRPr="006017D0">
        <w:rPr>
          <w:rFonts w:ascii="Calibri" w:hAnsi="Calibri" w:cs="Calibri"/>
          <w:b/>
          <w:bCs/>
          <w:sz w:val="20"/>
          <w:szCs w:val="20"/>
        </w:rPr>
        <w:t>ingresso</w:t>
      </w:r>
      <w:r w:rsidRPr="006017D0">
        <w:rPr>
          <w:rFonts w:ascii="Calibri" w:hAnsi="Calibri" w:cs="Calibri"/>
          <w:sz w:val="20"/>
          <w:szCs w:val="20"/>
        </w:rPr>
        <w:t xml:space="preserve">: pubblico e operatori; </w:t>
      </w:r>
      <w:r w:rsidRPr="006017D0">
        <w:rPr>
          <w:rFonts w:ascii="Calibri" w:hAnsi="Calibri" w:cs="Calibri"/>
          <w:b/>
          <w:bCs/>
          <w:sz w:val="20"/>
          <w:szCs w:val="20"/>
        </w:rPr>
        <w:t>info</w:t>
      </w:r>
      <w:r w:rsidRPr="006017D0">
        <w:rPr>
          <w:rFonts w:ascii="Calibri" w:hAnsi="Calibri" w:cs="Calibri"/>
          <w:sz w:val="20"/>
          <w:szCs w:val="20"/>
        </w:rPr>
        <w:t>: www.mirtechexpo.com</w:t>
      </w:r>
      <w:r w:rsidRPr="006017D0">
        <w:rPr>
          <w:rFonts w:ascii="Calibri" w:hAnsi="Calibri" w:cs="Calibri"/>
          <w:b/>
          <w:bCs/>
          <w:sz w:val="20"/>
          <w:szCs w:val="20"/>
        </w:rPr>
        <w:t>       </w:t>
      </w:r>
    </w:p>
    <w:p w14:paraId="61AA1C86" w14:textId="77777777" w:rsidR="00CB423E" w:rsidRPr="006017D0" w:rsidRDefault="00CB423E" w:rsidP="00B73379">
      <w:pPr>
        <w:spacing w:after="0" w:line="240" w:lineRule="auto"/>
        <w:rPr>
          <w:rFonts w:ascii="Calibri" w:hAnsi="Calibri" w:cs="Calibri"/>
          <w:b/>
          <w:bCs/>
          <w:sz w:val="20"/>
          <w:szCs w:val="20"/>
        </w:rPr>
      </w:pPr>
      <w:r w:rsidRPr="006017D0">
        <w:rPr>
          <w:rFonts w:ascii="Calibri" w:hAnsi="Calibri" w:cs="Calibri"/>
          <w:b/>
          <w:bCs/>
          <w:sz w:val="20"/>
          <w:szCs w:val="20"/>
        </w:rPr>
        <w:t>    </w:t>
      </w:r>
    </w:p>
    <w:p w14:paraId="56151E1D" w14:textId="77777777" w:rsidR="00CB423E" w:rsidRPr="006017D0" w:rsidRDefault="00CB423E" w:rsidP="00B73379">
      <w:pPr>
        <w:spacing w:after="0" w:line="240" w:lineRule="auto"/>
        <w:rPr>
          <w:rFonts w:ascii="Calibri" w:hAnsi="Calibri" w:cs="Calibri"/>
          <w:b/>
          <w:bCs/>
          <w:sz w:val="20"/>
          <w:szCs w:val="20"/>
        </w:rPr>
      </w:pPr>
    </w:p>
    <w:p w14:paraId="03312BC9" w14:textId="77777777" w:rsidR="00CB423E" w:rsidRPr="006017D0" w:rsidRDefault="00CB423E" w:rsidP="00B73379">
      <w:pPr>
        <w:pStyle w:val="Didefault"/>
        <w:suppressAutoHyphens/>
        <w:spacing w:before="0" w:line="240" w:lineRule="auto"/>
        <w:rPr>
          <w:rFonts w:ascii="Calibri" w:hAnsi="Calibri" w:cs="Calibri"/>
          <w:color w:val="auto"/>
        </w:rPr>
      </w:pPr>
      <w:r w:rsidRPr="006017D0">
        <w:rPr>
          <w:rFonts w:ascii="Calibri" w:hAnsi="Calibri" w:cs="Calibri"/>
          <w:noProof/>
        </w:rPr>
        <w:drawing>
          <wp:inline distT="0" distB="0" distL="0" distR="0" wp14:anchorId="78F28A19" wp14:editId="59FDDD34">
            <wp:extent cx="4810125" cy="1505974"/>
            <wp:effectExtent l="0" t="0" r="0" b="0"/>
            <wp:docPr id="1391355036"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5036" name="Immagine 1" descr="Immagine che contiene testo, Carattere, schermata&#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3160" cy="1510055"/>
                    </a:xfrm>
                    <a:prstGeom prst="rect">
                      <a:avLst/>
                    </a:prstGeom>
                    <a:noFill/>
                    <a:ln>
                      <a:noFill/>
                    </a:ln>
                  </pic:spPr>
                </pic:pic>
              </a:graphicData>
            </a:graphic>
          </wp:inline>
        </w:drawing>
      </w:r>
    </w:p>
    <w:p w14:paraId="10696B0E" w14:textId="77777777" w:rsidR="00CB423E" w:rsidRDefault="00CB423E" w:rsidP="00B73379">
      <w:pPr>
        <w:pStyle w:val="Didefault"/>
        <w:suppressAutoHyphens/>
        <w:spacing w:before="0" w:line="240" w:lineRule="auto"/>
        <w:rPr>
          <w:rFonts w:ascii="Calibri" w:hAnsi="Calibri" w:cs="Calibri"/>
          <w:b/>
          <w:bCs/>
          <w:sz w:val="20"/>
          <w:szCs w:val="20"/>
        </w:rPr>
      </w:pPr>
    </w:p>
    <w:p w14:paraId="373CB1EF" w14:textId="77777777" w:rsidR="00CB423E" w:rsidRDefault="00CB423E" w:rsidP="00B73379">
      <w:pPr>
        <w:pStyle w:val="Didefault"/>
        <w:suppressAutoHyphens/>
        <w:spacing w:before="0" w:line="240" w:lineRule="auto"/>
        <w:rPr>
          <w:rFonts w:ascii="Calibri" w:hAnsi="Calibri" w:cs="Calibri"/>
          <w:b/>
          <w:bCs/>
          <w:sz w:val="20"/>
          <w:szCs w:val="20"/>
        </w:rPr>
      </w:pPr>
    </w:p>
    <w:p w14:paraId="2E82F0FF" w14:textId="77777777" w:rsidR="00CB423E" w:rsidRPr="006017D0" w:rsidRDefault="00CB423E" w:rsidP="00C961D5">
      <w:pPr>
        <w:pStyle w:val="Didefault"/>
        <w:suppressAutoHyphens/>
        <w:spacing w:before="0" w:line="240" w:lineRule="auto"/>
        <w:jc w:val="both"/>
        <w:rPr>
          <w:rFonts w:ascii="Calibri" w:hAnsi="Calibri" w:cs="Calibri"/>
          <w:sz w:val="20"/>
          <w:szCs w:val="20"/>
        </w:rPr>
      </w:pPr>
      <w:r w:rsidRPr="006017D0">
        <w:rPr>
          <w:rFonts w:ascii="Calibri" w:hAnsi="Calibri" w:cs="Calibri"/>
          <w:b/>
          <w:bCs/>
          <w:sz w:val="20"/>
          <w:szCs w:val="20"/>
        </w:rPr>
        <w:t>PRESS CONTACT ITALIAN EXHIBITION GROUP</w:t>
      </w:r>
      <w:r w:rsidRPr="006017D0">
        <w:rPr>
          <w:rFonts w:ascii="Calibri" w:hAnsi="Calibri" w:cs="Calibri"/>
          <w:b/>
          <w:bCs/>
          <w:sz w:val="20"/>
          <w:szCs w:val="20"/>
        </w:rPr>
        <w:br/>
        <w:t>head of corporate communication &amp; media relation:</w:t>
      </w:r>
      <w:r w:rsidRPr="006017D0">
        <w:rPr>
          <w:rFonts w:ascii="Calibri" w:hAnsi="Calibri" w:cs="Calibri"/>
          <w:sz w:val="20"/>
          <w:szCs w:val="20"/>
        </w:rPr>
        <w:t xml:space="preserve"> Elisabetta Vitali</w:t>
      </w:r>
      <w:r w:rsidRPr="006017D0">
        <w:rPr>
          <w:rFonts w:ascii="Calibri" w:hAnsi="Calibri" w:cs="Calibri"/>
          <w:sz w:val="20"/>
          <w:szCs w:val="20"/>
        </w:rPr>
        <w:br/>
      </w:r>
      <w:r w:rsidRPr="006017D0">
        <w:rPr>
          <w:rFonts w:ascii="Calibri" w:hAnsi="Calibri" w:cs="Calibri"/>
          <w:b/>
          <w:bCs/>
          <w:sz w:val="20"/>
          <w:szCs w:val="20"/>
        </w:rPr>
        <w:t>press office manager</w:t>
      </w:r>
      <w:r w:rsidRPr="006017D0">
        <w:rPr>
          <w:rFonts w:ascii="Calibri" w:hAnsi="Calibri" w:cs="Calibri"/>
          <w:sz w:val="20"/>
          <w:szCs w:val="20"/>
        </w:rPr>
        <w:t xml:space="preserve">: Marco Forcellini, Pier Francesco Bellini | </w:t>
      </w:r>
      <w:r w:rsidRPr="006017D0">
        <w:rPr>
          <w:rFonts w:ascii="Calibri" w:hAnsi="Calibri" w:cs="Calibri"/>
          <w:b/>
          <w:bCs/>
          <w:sz w:val="20"/>
          <w:szCs w:val="20"/>
        </w:rPr>
        <w:t>press office coordinator</w:t>
      </w:r>
      <w:r w:rsidRPr="006017D0">
        <w:rPr>
          <w:rFonts w:ascii="Calibri" w:hAnsi="Calibri" w:cs="Calibri"/>
          <w:sz w:val="20"/>
          <w:szCs w:val="20"/>
        </w:rPr>
        <w:t xml:space="preserve">: Luca Paganin | </w:t>
      </w:r>
      <w:r w:rsidRPr="006017D0">
        <w:rPr>
          <w:rFonts w:ascii="Calibri" w:hAnsi="Calibri" w:cs="Calibri"/>
          <w:b/>
          <w:bCs/>
          <w:sz w:val="20"/>
          <w:szCs w:val="20"/>
        </w:rPr>
        <w:t xml:space="preserve">press office </w:t>
      </w:r>
      <w:proofErr w:type="spellStart"/>
      <w:r w:rsidRPr="006017D0">
        <w:rPr>
          <w:rFonts w:ascii="Calibri" w:hAnsi="Calibri" w:cs="Calibri"/>
          <w:b/>
          <w:bCs/>
          <w:sz w:val="20"/>
          <w:szCs w:val="20"/>
        </w:rPr>
        <w:t>specialist</w:t>
      </w:r>
      <w:proofErr w:type="spellEnd"/>
      <w:r w:rsidRPr="006017D0">
        <w:rPr>
          <w:rFonts w:ascii="Calibri" w:hAnsi="Calibri" w:cs="Calibri"/>
          <w:b/>
          <w:bCs/>
          <w:sz w:val="20"/>
          <w:szCs w:val="20"/>
        </w:rPr>
        <w:t>:</w:t>
      </w:r>
      <w:r w:rsidRPr="006017D0">
        <w:rPr>
          <w:rFonts w:ascii="Calibri" w:hAnsi="Calibri" w:cs="Calibri"/>
          <w:sz w:val="20"/>
          <w:szCs w:val="20"/>
        </w:rPr>
        <w:t xml:space="preserve"> Mirko Malgieri; Nicoletta Evangelisti |</w:t>
      </w:r>
      <w:r w:rsidRPr="006017D0">
        <w:rPr>
          <w:rFonts w:ascii="Calibri" w:hAnsi="Calibri" w:cs="Calibri"/>
          <w:b/>
          <w:bCs/>
          <w:sz w:val="20"/>
          <w:szCs w:val="20"/>
        </w:rPr>
        <w:t xml:space="preserve"> press office </w:t>
      </w:r>
      <w:proofErr w:type="spellStart"/>
      <w:r w:rsidRPr="006017D0">
        <w:rPr>
          <w:rFonts w:ascii="Calibri" w:hAnsi="Calibri" w:cs="Calibri"/>
          <w:b/>
          <w:bCs/>
          <w:sz w:val="20"/>
          <w:szCs w:val="20"/>
        </w:rPr>
        <w:t>assistant</w:t>
      </w:r>
      <w:proofErr w:type="spellEnd"/>
      <w:r w:rsidRPr="006017D0">
        <w:rPr>
          <w:rFonts w:ascii="Calibri" w:hAnsi="Calibri" w:cs="Calibri"/>
          <w:b/>
          <w:bCs/>
          <w:sz w:val="20"/>
          <w:szCs w:val="20"/>
        </w:rPr>
        <w:t>:</w:t>
      </w:r>
      <w:r w:rsidRPr="006017D0">
        <w:rPr>
          <w:rFonts w:ascii="Calibri" w:hAnsi="Calibri" w:cs="Calibri"/>
          <w:sz w:val="20"/>
          <w:szCs w:val="20"/>
        </w:rPr>
        <w:t xml:space="preserve"> Julia Andreatta </w:t>
      </w:r>
      <w:hyperlink r:id="rId7" w:tooltip="web site" w:history="1">
        <w:r w:rsidRPr="006017D0">
          <w:rPr>
            <w:rStyle w:val="Collegamentoipertestuale"/>
            <w:rFonts w:ascii="Calibri" w:hAnsi="Calibri" w:cs="Calibri"/>
            <w:sz w:val="20"/>
            <w:szCs w:val="20"/>
          </w:rPr>
          <w:t>media@iegexpo.it</w:t>
        </w:r>
      </w:hyperlink>
    </w:p>
    <w:p w14:paraId="706431F0" w14:textId="77777777" w:rsidR="00CB423E" w:rsidRDefault="00CB423E" w:rsidP="00C961D5">
      <w:pPr>
        <w:pStyle w:val="Didefault"/>
        <w:suppressAutoHyphens/>
        <w:spacing w:before="0" w:line="240" w:lineRule="auto"/>
        <w:jc w:val="both"/>
        <w:rPr>
          <w:rFonts w:ascii="Calibri" w:hAnsi="Calibri" w:cs="Calibri"/>
        </w:rPr>
      </w:pPr>
      <w:r w:rsidRPr="006017D0">
        <w:rPr>
          <w:rFonts w:ascii="Calibri" w:hAnsi="Calibri" w:cs="Calibri"/>
          <w:b/>
          <w:bCs/>
          <w:sz w:val="20"/>
          <w:szCs w:val="20"/>
        </w:rPr>
        <w:t>MEDIA AGENCY MIR</w:t>
      </w:r>
      <w:r w:rsidRPr="006017D0">
        <w:rPr>
          <w:rFonts w:ascii="Calibri" w:hAnsi="Calibri" w:cs="Calibri"/>
          <w:b/>
          <w:bCs/>
          <w:sz w:val="20"/>
          <w:szCs w:val="20"/>
        </w:rPr>
        <w:br/>
        <w:t>Naper Multimedia</w:t>
      </w:r>
      <w:r w:rsidRPr="006017D0">
        <w:rPr>
          <w:rFonts w:ascii="Calibri" w:hAnsi="Calibri" w:cs="Calibri"/>
          <w:sz w:val="20"/>
          <w:szCs w:val="20"/>
        </w:rPr>
        <w:t xml:space="preserve">| Zoe Perna | T. +39 02 97699600 | </w:t>
      </w:r>
      <w:hyperlink r:id="rId8" w:history="1">
        <w:r w:rsidRPr="006017D0">
          <w:rPr>
            <w:rStyle w:val="Collegamentoipertestuale"/>
            <w:rFonts w:ascii="Calibri" w:hAnsi="Calibri" w:cs="Calibri"/>
            <w:sz w:val="20"/>
            <w:szCs w:val="20"/>
          </w:rPr>
          <w:t>zoe.perna@napermultimedia.it</w:t>
        </w:r>
      </w:hyperlink>
      <w:r w:rsidRPr="006017D0">
        <w:rPr>
          <w:rFonts w:ascii="Calibri" w:hAnsi="Calibri" w:cs="Calibri"/>
          <w:sz w:val="20"/>
          <w:szCs w:val="20"/>
        </w:rPr>
        <w:t xml:space="preserve"> | </w:t>
      </w:r>
      <w:hyperlink r:id="rId9" w:history="1">
        <w:r w:rsidRPr="006017D0">
          <w:rPr>
            <w:rStyle w:val="Collegamentoipertestuale"/>
            <w:rFonts w:ascii="Calibri" w:hAnsi="Calibri" w:cs="Calibri"/>
            <w:sz w:val="20"/>
            <w:szCs w:val="20"/>
          </w:rPr>
          <w:t>staff@napermultimedia.it</w:t>
        </w:r>
      </w:hyperlink>
    </w:p>
    <w:p w14:paraId="4EDCB315" w14:textId="77777777" w:rsidR="00CB423E" w:rsidRPr="00FA2C69" w:rsidRDefault="00CB423E" w:rsidP="00C961D5">
      <w:pPr>
        <w:pStyle w:val="Didefault"/>
        <w:suppressAutoHyphens/>
        <w:spacing w:before="0" w:line="240" w:lineRule="auto"/>
        <w:jc w:val="both"/>
        <w:rPr>
          <w:rFonts w:ascii="Calibri" w:hAnsi="Calibri" w:cs="Calibri"/>
          <w:sz w:val="18"/>
          <w:szCs w:val="18"/>
        </w:rPr>
      </w:pPr>
    </w:p>
    <w:p w14:paraId="03CEFFE1" w14:textId="77777777" w:rsidR="00CB423E" w:rsidRPr="00FA2C69" w:rsidRDefault="00CB423E" w:rsidP="00C961D5">
      <w:pPr>
        <w:pStyle w:val="Didefault"/>
        <w:suppressAutoHyphens/>
        <w:spacing w:before="0" w:line="240" w:lineRule="auto"/>
        <w:jc w:val="both"/>
        <w:rPr>
          <w:rFonts w:ascii="Calibri" w:hAnsi="Calibri" w:cs="Calibri"/>
          <w:sz w:val="18"/>
          <w:szCs w:val="18"/>
        </w:rPr>
      </w:pPr>
    </w:p>
    <w:p w14:paraId="3F111CE2" w14:textId="4A48FA02" w:rsidR="00182672" w:rsidRPr="00771AB7" w:rsidRDefault="00CB423E" w:rsidP="00C961D5">
      <w:pPr>
        <w:pStyle w:val="Didefault"/>
        <w:suppressAutoHyphens/>
        <w:spacing w:before="0" w:line="240" w:lineRule="auto"/>
        <w:jc w:val="both"/>
        <w:rPr>
          <w:rFonts w:ascii="Calibri" w:hAnsi="Calibri" w:cs="Calibri"/>
          <w:sz w:val="18"/>
          <w:szCs w:val="18"/>
        </w:rPr>
      </w:pPr>
      <w:r w:rsidRPr="00FA2C69">
        <w:rPr>
          <w:rFonts w:ascii="Calibri" w:hAnsi="Calibri" w:cs="Calibri"/>
          <w:sz w:val="18"/>
          <w:szCs w:val="18"/>
        </w:rPr>
        <w:t>Il presente comunicato stampa contiene elementi previsionali e stime che riflettono le attuali opinioni del management (“</w:t>
      </w:r>
      <w:proofErr w:type="spellStart"/>
      <w:r w:rsidRPr="00FA2C69">
        <w:rPr>
          <w:rFonts w:ascii="Calibri" w:hAnsi="Calibri" w:cs="Calibri"/>
          <w:sz w:val="18"/>
          <w:szCs w:val="18"/>
        </w:rPr>
        <w:t>forward-looking</w:t>
      </w:r>
      <w:proofErr w:type="spellEnd"/>
      <w:r w:rsidRPr="00FA2C69">
        <w:rPr>
          <w:rFonts w:ascii="Calibri" w:hAnsi="Calibri" w:cs="Calibri"/>
          <w:sz w:val="18"/>
          <w:szCs w:val="18"/>
        </w:rPr>
        <w:t xml:space="preserve"> </w:t>
      </w:r>
      <w:proofErr w:type="spellStart"/>
      <w:r w:rsidRPr="00FA2C69">
        <w:rPr>
          <w:rFonts w:ascii="Calibri" w:hAnsi="Calibri" w:cs="Calibri"/>
          <w:sz w:val="18"/>
          <w:szCs w:val="18"/>
        </w:rPr>
        <w:t>statements</w:t>
      </w:r>
      <w:proofErr w:type="spellEnd"/>
      <w:r w:rsidRPr="00FA2C69">
        <w:rPr>
          <w:rFonts w:ascii="Calibri" w:hAnsi="Calibri" w:cs="Calibri"/>
          <w:sz w:val="18"/>
          <w:szCs w:val="18"/>
        </w:rPr>
        <w:t xml:space="preserve">”) specie per quanto riguarda performance gestionali future, realizzazione di investimenti, andamento dei flussi di cassa ed evoluzione della struttura finanziaria. I </w:t>
      </w:r>
      <w:proofErr w:type="spellStart"/>
      <w:r w:rsidRPr="00FA2C69">
        <w:rPr>
          <w:rFonts w:ascii="Calibri" w:hAnsi="Calibri" w:cs="Calibri"/>
          <w:sz w:val="18"/>
          <w:szCs w:val="18"/>
        </w:rPr>
        <w:t>forward-looking</w:t>
      </w:r>
      <w:proofErr w:type="spellEnd"/>
      <w:r w:rsidRPr="00FA2C69">
        <w:rPr>
          <w:rFonts w:ascii="Calibri" w:hAnsi="Calibri" w:cs="Calibri"/>
          <w:sz w:val="18"/>
          <w:szCs w:val="18"/>
        </w:rPr>
        <w:t xml:space="preserve"> </w:t>
      </w:r>
      <w:proofErr w:type="spellStart"/>
      <w:r w:rsidRPr="00FA2C69">
        <w:rPr>
          <w:rFonts w:ascii="Calibri" w:hAnsi="Calibri" w:cs="Calibri"/>
          <w:sz w:val="18"/>
          <w:szCs w:val="18"/>
        </w:rPr>
        <w:t>statements</w:t>
      </w:r>
      <w:proofErr w:type="spellEnd"/>
      <w:r w:rsidRPr="00FA2C69">
        <w:rPr>
          <w:rFonts w:ascii="Calibri" w:hAnsi="Calibri" w:cs="Calibri"/>
          <w:sz w:val="18"/>
          <w:szCs w:val="18"/>
        </w:rPr>
        <w:t xml:space="preserve"> hanno per loro natura una componente di rischio </w:t>
      </w:r>
      <w:proofErr w:type="spellStart"/>
      <w:r w:rsidRPr="00FA2C69">
        <w:rPr>
          <w:rFonts w:ascii="Calibri" w:hAnsi="Calibri" w:cs="Calibri"/>
          <w:sz w:val="18"/>
          <w:szCs w:val="18"/>
        </w:rPr>
        <w:t>ed</w:t>
      </w:r>
      <w:proofErr w:type="spellEnd"/>
      <w:r w:rsidRPr="00FA2C69">
        <w:rPr>
          <w:rFonts w:ascii="Calibri" w:hAnsi="Calibri" w:cs="Calibri"/>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182672" w:rsidRPr="00771AB7" w:rsidSect="008A0C02">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2DB"/>
    <w:multiLevelType w:val="multilevel"/>
    <w:tmpl w:val="A97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837A7"/>
    <w:multiLevelType w:val="multilevel"/>
    <w:tmpl w:val="A302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66C65"/>
    <w:multiLevelType w:val="hybridMultilevel"/>
    <w:tmpl w:val="3B547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6F13AE"/>
    <w:multiLevelType w:val="hybridMultilevel"/>
    <w:tmpl w:val="656C3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2D1A68"/>
    <w:multiLevelType w:val="hybridMultilevel"/>
    <w:tmpl w:val="98849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B3464E"/>
    <w:multiLevelType w:val="multilevel"/>
    <w:tmpl w:val="AE62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BC7542"/>
    <w:multiLevelType w:val="multilevel"/>
    <w:tmpl w:val="4E1A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12423"/>
    <w:multiLevelType w:val="multilevel"/>
    <w:tmpl w:val="048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3F1ED9"/>
    <w:multiLevelType w:val="multilevel"/>
    <w:tmpl w:val="3E7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171F29"/>
    <w:multiLevelType w:val="multilevel"/>
    <w:tmpl w:val="35EE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1684B"/>
    <w:multiLevelType w:val="multilevel"/>
    <w:tmpl w:val="C51C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33051"/>
    <w:multiLevelType w:val="multilevel"/>
    <w:tmpl w:val="939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746363">
    <w:abstractNumId w:val="1"/>
  </w:num>
  <w:num w:numId="2" w16cid:durableId="1091317756">
    <w:abstractNumId w:val="10"/>
  </w:num>
  <w:num w:numId="3" w16cid:durableId="4331259">
    <w:abstractNumId w:val="0"/>
  </w:num>
  <w:num w:numId="4" w16cid:durableId="2129539969">
    <w:abstractNumId w:val="6"/>
  </w:num>
  <w:num w:numId="5" w16cid:durableId="398791376">
    <w:abstractNumId w:val="11"/>
  </w:num>
  <w:num w:numId="6" w16cid:durableId="1168181093">
    <w:abstractNumId w:val="9"/>
  </w:num>
  <w:num w:numId="7" w16cid:durableId="365494919">
    <w:abstractNumId w:val="4"/>
  </w:num>
  <w:num w:numId="8" w16cid:durableId="277761415">
    <w:abstractNumId w:val="7"/>
  </w:num>
  <w:num w:numId="9" w16cid:durableId="876237322">
    <w:abstractNumId w:val="8"/>
  </w:num>
  <w:num w:numId="10" w16cid:durableId="658113529">
    <w:abstractNumId w:val="2"/>
  </w:num>
  <w:num w:numId="11" w16cid:durableId="691340588">
    <w:abstractNumId w:val="3"/>
  </w:num>
  <w:num w:numId="12" w16cid:durableId="1823499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E3"/>
    <w:rsid w:val="00026F41"/>
    <w:rsid w:val="0004449D"/>
    <w:rsid w:val="00054210"/>
    <w:rsid w:val="00055C70"/>
    <w:rsid w:val="000B05AA"/>
    <w:rsid w:val="001278ED"/>
    <w:rsid w:val="00132CCE"/>
    <w:rsid w:val="00136D7C"/>
    <w:rsid w:val="00145FFF"/>
    <w:rsid w:val="00182672"/>
    <w:rsid w:val="001A3D5B"/>
    <w:rsid w:val="001C02EC"/>
    <w:rsid w:val="001D28BB"/>
    <w:rsid w:val="001F41FC"/>
    <w:rsid w:val="001F431B"/>
    <w:rsid w:val="002077AE"/>
    <w:rsid w:val="002314CA"/>
    <w:rsid w:val="002B33A6"/>
    <w:rsid w:val="002C7E7B"/>
    <w:rsid w:val="00300862"/>
    <w:rsid w:val="003049BA"/>
    <w:rsid w:val="0031209B"/>
    <w:rsid w:val="0035445E"/>
    <w:rsid w:val="00370A2D"/>
    <w:rsid w:val="003A1171"/>
    <w:rsid w:val="003C6107"/>
    <w:rsid w:val="003E731E"/>
    <w:rsid w:val="004004A3"/>
    <w:rsid w:val="004022D3"/>
    <w:rsid w:val="00413471"/>
    <w:rsid w:val="0042071B"/>
    <w:rsid w:val="00422497"/>
    <w:rsid w:val="0043309D"/>
    <w:rsid w:val="00433FEA"/>
    <w:rsid w:val="00456FBE"/>
    <w:rsid w:val="00480650"/>
    <w:rsid w:val="004864C0"/>
    <w:rsid w:val="004C41BF"/>
    <w:rsid w:val="004E208F"/>
    <w:rsid w:val="004F0BE3"/>
    <w:rsid w:val="004F37D9"/>
    <w:rsid w:val="00500DB5"/>
    <w:rsid w:val="005023F1"/>
    <w:rsid w:val="005025B5"/>
    <w:rsid w:val="005051EB"/>
    <w:rsid w:val="00523E5D"/>
    <w:rsid w:val="005811BD"/>
    <w:rsid w:val="00581407"/>
    <w:rsid w:val="005A4F69"/>
    <w:rsid w:val="005E2A44"/>
    <w:rsid w:val="006005E6"/>
    <w:rsid w:val="00600BA8"/>
    <w:rsid w:val="00625E11"/>
    <w:rsid w:val="0065375E"/>
    <w:rsid w:val="006948AA"/>
    <w:rsid w:val="006B6F27"/>
    <w:rsid w:val="006D279F"/>
    <w:rsid w:val="006E7F8A"/>
    <w:rsid w:val="007151D8"/>
    <w:rsid w:val="0072281A"/>
    <w:rsid w:val="00726AB8"/>
    <w:rsid w:val="00732BB1"/>
    <w:rsid w:val="00734815"/>
    <w:rsid w:val="00747353"/>
    <w:rsid w:val="00771AB7"/>
    <w:rsid w:val="007E08EB"/>
    <w:rsid w:val="00815048"/>
    <w:rsid w:val="00861BDF"/>
    <w:rsid w:val="00876D57"/>
    <w:rsid w:val="00895D2E"/>
    <w:rsid w:val="008A0C02"/>
    <w:rsid w:val="008D6743"/>
    <w:rsid w:val="009029C8"/>
    <w:rsid w:val="00913F0E"/>
    <w:rsid w:val="00931E7D"/>
    <w:rsid w:val="00966ADE"/>
    <w:rsid w:val="009A0026"/>
    <w:rsid w:val="009C25EF"/>
    <w:rsid w:val="00A03982"/>
    <w:rsid w:val="00A24AAB"/>
    <w:rsid w:val="00A43F6E"/>
    <w:rsid w:val="00A53F99"/>
    <w:rsid w:val="00A63B21"/>
    <w:rsid w:val="00A772ED"/>
    <w:rsid w:val="00A80F9B"/>
    <w:rsid w:val="00A84F2D"/>
    <w:rsid w:val="00A90B34"/>
    <w:rsid w:val="00B65084"/>
    <w:rsid w:val="00B73379"/>
    <w:rsid w:val="00BA1DD1"/>
    <w:rsid w:val="00BD7F35"/>
    <w:rsid w:val="00BE42A6"/>
    <w:rsid w:val="00BF552F"/>
    <w:rsid w:val="00C071A7"/>
    <w:rsid w:val="00C300C5"/>
    <w:rsid w:val="00C34AA6"/>
    <w:rsid w:val="00C55FF6"/>
    <w:rsid w:val="00C647C1"/>
    <w:rsid w:val="00C7637F"/>
    <w:rsid w:val="00C850C2"/>
    <w:rsid w:val="00C90D11"/>
    <w:rsid w:val="00C961D5"/>
    <w:rsid w:val="00CA36DF"/>
    <w:rsid w:val="00CB423E"/>
    <w:rsid w:val="00CF5146"/>
    <w:rsid w:val="00D1758F"/>
    <w:rsid w:val="00D41954"/>
    <w:rsid w:val="00D51D67"/>
    <w:rsid w:val="00D93361"/>
    <w:rsid w:val="00D940AD"/>
    <w:rsid w:val="00DB542A"/>
    <w:rsid w:val="00E37E59"/>
    <w:rsid w:val="00E47D52"/>
    <w:rsid w:val="00E707B6"/>
    <w:rsid w:val="00E83EBC"/>
    <w:rsid w:val="00EF2498"/>
    <w:rsid w:val="00F0535B"/>
    <w:rsid w:val="00F1322A"/>
    <w:rsid w:val="00F3253C"/>
    <w:rsid w:val="00F40186"/>
    <w:rsid w:val="00F4357B"/>
    <w:rsid w:val="00F57BB0"/>
    <w:rsid w:val="00F76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D0FA"/>
  <w15:chartTrackingRefBased/>
  <w15:docId w15:val="{BA84F9CC-C47D-44C8-8CB3-DAC431FF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4F0BE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F0BE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6D27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F0BE3"/>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F0BE3"/>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4F0BE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6D279F"/>
    <w:rPr>
      <w:rFonts w:asciiTheme="majorHAnsi" w:eastAsiaTheme="majorEastAsia" w:hAnsiTheme="majorHAnsi" w:cstheme="majorBidi"/>
      <w:i/>
      <w:iCs/>
      <w:color w:val="2F5496" w:themeColor="accent1" w:themeShade="BF"/>
    </w:rPr>
  </w:style>
  <w:style w:type="character" w:styleId="Collegamentoipertestuale">
    <w:name w:val="Hyperlink"/>
    <w:rsid w:val="00182672"/>
    <w:rPr>
      <w:u w:val="single"/>
    </w:rPr>
  </w:style>
  <w:style w:type="paragraph" w:customStyle="1" w:styleId="Didefault">
    <w:name w:val="Di default"/>
    <w:rsid w:val="0018267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it-IT"/>
      <w14:textOutline w14:w="12700" w14:cap="flat" w14:cmpd="sng" w14:algn="ctr">
        <w14:noFill/>
        <w14:prstDash w14:val="solid"/>
        <w14:miter w14:lim="400000"/>
      </w14:textOutline>
    </w:rPr>
  </w:style>
  <w:style w:type="paragraph" w:styleId="Paragrafoelenco">
    <w:name w:val="List Paragraph"/>
    <w:basedOn w:val="Normale"/>
    <w:uiPriority w:val="34"/>
    <w:qFormat/>
    <w:rsid w:val="00F76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942778">
      <w:bodyDiv w:val="1"/>
      <w:marLeft w:val="0"/>
      <w:marRight w:val="0"/>
      <w:marTop w:val="0"/>
      <w:marBottom w:val="0"/>
      <w:divBdr>
        <w:top w:val="none" w:sz="0" w:space="0" w:color="auto"/>
        <w:left w:val="none" w:sz="0" w:space="0" w:color="auto"/>
        <w:bottom w:val="none" w:sz="0" w:space="0" w:color="auto"/>
        <w:right w:val="none" w:sz="0" w:space="0" w:color="auto"/>
      </w:divBdr>
      <w:divsChild>
        <w:div w:id="230314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079672">
      <w:bodyDiv w:val="1"/>
      <w:marLeft w:val="0"/>
      <w:marRight w:val="0"/>
      <w:marTop w:val="0"/>
      <w:marBottom w:val="0"/>
      <w:divBdr>
        <w:top w:val="none" w:sz="0" w:space="0" w:color="auto"/>
        <w:left w:val="none" w:sz="0" w:space="0" w:color="auto"/>
        <w:bottom w:val="none" w:sz="0" w:space="0" w:color="auto"/>
        <w:right w:val="none" w:sz="0" w:space="0" w:color="auto"/>
      </w:divBdr>
    </w:div>
    <w:div w:id="1650859544">
      <w:bodyDiv w:val="1"/>
      <w:marLeft w:val="0"/>
      <w:marRight w:val="0"/>
      <w:marTop w:val="0"/>
      <w:marBottom w:val="0"/>
      <w:divBdr>
        <w:top w:val="none" w:sz="0" w:space="0" w:color="auto"/>
        <w:left w:val="none" w:sz="0" w:space="0" w:color="auto"/>
        <w:bottom w:val="none" w:sz="0" w:space="0" w:color="auto"/>
        <w:right w:val="none" w:sz="0" w:space="0" w:color="auto"/>
      </w:divBdr>
    </w:div>
    <w:div w:id="17491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e.perna@napermultimedia.it" TargetMode="External"/><Relationship Id="rId3" Type="http://schemas.openxmlformats.org/officeDocument/2006/relationships/settings" Target="settings.xml"/><Relationship Id="rId7" Type="http://schemas.openxmlformats.org/officeDocument/2006/relationships/hyperlink" Target="http://srvcww.dominio-fiera.local/gestionecww/template/%C2%B4mailto:media@iegexp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aff@napermultime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1061</Words>
  <Characters>6048</Characters>
  <Application>Microsoft Office Word</Application>
  <DocSecurity>4</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Ramberti</dc:creator>
  <cp:keywords/>
  <dc:description/>
  <cp:lastModifiedBy>Nicoletta Evangelisti</cp:lastModifiedBy>
  <cp:revision>2</cp:revision>
  <dcterms:created xsi:type="dcterms:W3CDTF">2026-04-13T13:54:00Z</dcterms:created>
  <dcterms:modified xsi:type="dcterms:W3CDTF">2026-04-13T13:54:00Z</dcterms:modified>
</cp:coreProperties>
</file>